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921DE0" w14:textId="0E75554F" w:rsidR="00311174" w:rsidRPr="00B1200B" w:rsidRDefault="00311174" w:rsidP="00311174">
      <w:pPr>
        <w:pStyle w:val="a6"/>
        <w:rPr>
          <w:rFonts w:eastAsiaTheme="minorEastAsia"/>
          <w:sz w:val="22"/>
          <w:szCs w:val="22"/>
          <w:lang w:val="en-GB" w:eastAsia="zh-CN"/>
        </w:rPr>
      </w:pPr>
      <w:r w:rsidRPr="003E03D0">
        <w:rPr>
          <w:sz w:val="22"/>
          <w:szCs w:val="22"/>
          <w:lang w:val="en-GB"/>
        </w:rPr>
        <w:t>3GPP TSG-RAN WG2 Meeting #12</w:t>
      </w:r>
      <w:r w:rsidR="00D46069">
        <w:rPr>
          <w:rFonts w:eastAsiaTheme="minorEastAsia" w:hint="eastAsia"/>
          <w:sz w:val="22"/>
          <w:szCs w:val="22"/>
          <w:lang w:val="en-GB" w:eastAsia="zh-CN"/>
        </w:rPr>
        <w:t xml:space="preserve">6     </w:t>
      </w:r>
      <w:r w:rsidR="00B1200B">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7622B8" w:rsidRPr="007622B8">
        <w:rPr>
          <w:sz w:val="22"/>
          <w:szCs w:val="22"/>
          <w:lang w:val="en-GB"/>
        </w:rPr>
        <w:t>R2-240</w:t>
      </w:r>
      <w:r w:rsidR="00C25FD9">
        <w:rPr>
          <w:rFonts w:eastAsiaTheme="minorEastAsia" w:hint="eastAsia"/>
          <w:sz w:val="22"/>
          <w:szCs w:val="22"/>
          <w:lang w:val="en-GB" w:eastAsia="zh-CN"/>
        </w:rPr>
        <w:t>4951</w:t>
      </w:r>
    </w:p>
    <w:p w14:paraId="7490C096" w14:textId="15F37969" w:rsidR="00311174" w:rsidRPr="003B4DF1" w:rsidRDefault="00D46069" w:rsidP="00311174">
      <w:pPr>
        <w:pStyle w:val="a6"/>
        <w:rPr>
          <w:sz w:val="22"/>
          <w:szCs w:val="22"/>
        </w:rPr>
      </w:pPr>
      <w:r>
        <w:rPr>
          <w:rFonts w:eastAsiaTheme="minorEastAsia" w:hint="eastAsia"/>
          <w:sz w:val="22"/>
          <w:szCs w:val="22"/>
          <w:lang w:val="en-GB" w:eastAsia="zh-CN"/>
        </w:rPr>
        <w:t>Fukuoka, Japan</w:t>
      </w:r>
      <w:r>
        <w:rPr>
          <w:rFonts w:eastAsiaTheme="minorEastAsia"/>
          <w:sz w:val="22"/>
          <w:szCs w:val="22"/>
          <w:lang w:val="en-GB" w:eastAsia="zh-CN"/>
        </w:rPr>
        <w:t xml:space="preserve">, </w:t>
      </w:r>
      <w:r>
        <w:rPr>
          <w:rFonts w:eastAsiaTheme="minorEastAsia" w:hint="eastAsia"/>
          <w:sz w:val="22"/>
          <w:szCs w:val="22"/>
          <w:lang w:val="en-GB" w:eastAsia="zh-CN"/>
        </w:rPr>
        <w:t>20</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24</w:t>
      </w:r>
      <w:r>
        <w:rPr>
          <w:rFonts w:eastAsiaTheme="minorEastAsia"/>
          <w:sz w:val="22"/>
          <w:szCs w:val="22"/>
          <w:vertAlign w:val="superscript"/>
          <w:lang w:val="en-GB" w:eastAsia="zh-CN"/>
        </w:rPr>
        <w:t>th</w:t>
      </w:r>
      <w:r>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 xml:space="preserve">May, </w:t>
      </w:r>
      <w:r>
        <w:rPr>
          <w:rFonts w:eastAsiaTheme="minorEastAsia"/>
          <w:sz w:val="22"/>
          <w:szCs w:val="22"/>
          <w:lang w:val="en-GB" w:eastAsia="zh-CN"/>
        </w:rPr>
        <w:t>202</w:t>
      </w:r>
      <w:r>
        <w:rPr>
          <w:rFonts w:eastAsiaTheme="minorEastAsia" w:hint="eastAsia"/>
          <w:sz w:val="22"/>
          <w:szCs w:val="22"/>
          <w:lang w:val="en-GB" w:eastAsia="zh-CN"/>
        </w:rPr>
        <w:t>4</w:t>
      </w:r>
    </w:p>
    <w:p w14:paraId="70392CC1" w14:textId="77777777" w:rsidR="00311174" w:rsidRPr="00311174" w:rsidRDefault="00311174" w:rsidP="00245B0B">
      <w:pPr>
        <w:pStyle w:val="a6"/>
        <w:rPr>
          <w:rFonts w:eastAsiaTheme="minorEastAsia"/>
          <w:sz w:val="22"/>
          <w:szCs w:val="22"/>
          <w:lang w:eastAsia="zh-CN"/>
        </w:rPr>
      </w:pPr>
    </w:p>
    <w:p w14:paraId="5C76E877"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58C0FCEA"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7EB3751F" w14:textId="46568014"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11174">
        <w:rPr>
          <w:rFonts w:cs="Arial"/>
          <w:sz w:val="22"/>
          <w:szCs w:val="22"/>
        </w:rPr>
        <w:t>C</w:t>
      </w:r>
      <w:r w:rsidR="00311174">
        <w:rPr>
          <w:rFonts w:eastAsiaTheme="minorEastAsia" w:cs="Arial" w:hint="eastAsia"/>
          <w:sz w:val="22"/>
          <w:szCs w:val="22"/>
          <w:lang w:eastAsia="zh-CN"/>
        </w:rPr>
        <w:t xml:space="preserve">onsideration </w:t>
      </w:r>
      <w:r w:rsidR="00311174">
        <w:rPr>
          <w:rFonts w:eastAsiaTheme="minorEastAsia" w:cs="Arial"/>
          <w:sz w:val="22"/>
          <w:szCs w:val="22"/>
          <w:lang w:eastAsia="zh-CN"/>
        </w:rPr>
        <w:t xml:space="preserve">on </w:t>
      </w:r>
      <w:r w:rsidR="00B1200B">
        <w:rPr>
          <w:rFonts w:eastAsiaTheme="minorEastAsia" w:cs="Arial" w:hint="eastAsia"/>
          <w:sz w:val="22"/>
          <w:szCs w:val="22"/>
          <w:lang w:eastAsia="zh-CN"/>
        </w:rPr>
        <w:t>a</w:t>
      </w:r>
      <w:r w:rsidR="00B1200B" w:rsidRPr="00B1200B">
        <w:rPr>
          <w:rFonts w:eastAsiaTheme="minorEastAsia" w:cs="Arial"/>
          <w:sz w:val="22"/>
          <w:szCs w:val="22"/>
          <w:lang w:eastAsia="zh-CN"/>
        </w:rPr>
        <w:t xml:space="preserve">daptation of </w:t>
      </w:r>
      <w:r w:rsidR="00C25FD9">
        <w:rPr>
          <w:rFonts w:eastAsiaTheme="minorEastAsia" w:cs="Arial" w:hint="eastAsia"/>
          <w:sz w:val="22"/>
          <w:szCs w:val="22"/>
          <w:lang w:eastAsia="zh-CN"/>
        </w:rPr>
        <w:t>common signal channel transmissions</w:t>
      </w:r>
    </w:p>
    <w:p w14:paraId="45A1177A" w14:textId="77777777"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B1200B">
        <w:rPr>
          <w:rFonts w:eastAsiaTheme="minorEastAsia" w:cs="Arial" w:hint="eastAsia"/>
          <w:sz w:val="22"/>
          <w:szCs w:val="22"/>
          <w:lang w:eastAsia="zh-CN"/>
        </w:rPr>
        <w:t>5</w:t>
      </w:r>
      <w:r w:rsidR="001A127B">
        <w:rPr>
          <w:rFonts w:eastAsiaTheme="minorEastAsia" w:cs="Arial" w:hint="eastAsia"/>
          <w:sz w:val="22"/>
          <w:szCs w:val="22"/>
          <w:lang w:eastAsia="zh-CN"/>
        </w:rPr>
        <w:t>.</w:t>
      </w:r>
      <w:r w:rsidR="00B1200B">
        <w:rPr>
          <w:rFonts w:eastAsiaTheme="minorEastAsia" w:cs="Arial" w:hint="eastAsia"/>
          <w:sz w:val="22"/>
          <w:szCs w:val="22"/>
          <w:lang w:eastAsia="zh-CN"/>
        </w:rPr>
        <w:t>4</w:t>
      </w:r>
    </w:p>
    <w:p w14:paraId="500E8ED7"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98AC10B" w14:textId="77777777" w:rsidR="004A7AA3" w:rsidRPr="00E2577D" w:rsidRDefault="004A7AA3" w:rsidP="004A7AA3">
      <w:pPr>
        <w:pBdr>
          <w:bottom w:val="single" w:sz="4" w:space="1" w:color="auto"/>
        </w:pBdr>
        <w:tabs>
          <w:tab w:val="left" w:pos="2552"/>
        </w:tabs>
        <w:jc w:val="both"/>
      </w:pPr>
    </w:p>
    <w:p w14:paraId="3B1CB543"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5762A541" w14:textId="01112B69" w:rsidR="00AC4D72" w:rsidRDefault="00D46069" w:rsidP="00AC4D72">
      <w:pPr>
        <w:pStyle w:val="a2"/>
        <w:spacing w:before="120"/>
        <w:rPr>
          <w:rFonts w:eastAsia="宋体"/>
          <w:lang w:val="en-GB" w:eastAsia="zh-CN"/>
        </w:rPr>
      </w:pPr>
      <w:r>
        <w:rPr>
          <w:rFonts w:eastAsiaTheme="minorEastAsia" w:hint="eastAsia"/>
          <w:szCs w:val="20"/>
          <w:lang w:eastAsia="zh-CN"/>
        </w:rPr>
        <w:t>In RAN2#125bis meeting</w:t>
      </w:r>
      <w:r w:rsidR="001F5F40">
        <w:rPr>
          <w:rFonts w:eastAsiaTheme="minorEastAsia" w:hint="eastAsia"/>
          <w:szCs w:val="20"/>
          <w:lang w:eastAsia="zh-CN"/>
        </w:rPr>
        <w:t xml:space="preserve"> [1]</w:t>
      </w:r>
      <w:r>
        <w:rPr>
          <w:rFonts w:eastAsiaTheme="minorEastAsia" w:hint="eastAsia"/>
          <w:szCs w:val="20"/>
          <w:lang w:eastAsia="zh-CN"/>
        </w:rPr>
        <w:t xml:space="preserve">, </w:t>
      </w:r>
      <w:r>
        <w:rPr>
          <w:rFonts w:eastAsia="宋体" w:hint="eastAsia"/>
          <w:lang w:val="en-GB" w:eastAsia="zh-CN"/>
        </w:rPr>
        <w:t>RAN2 disc</w:t>
      </w:r>
      <w:r w:rsidR="00244D44">
        <w:rPr>
          <w:rFonts w:eastAsia="宋体" w:hint="eastAsia"/>
          <w:lang w:val="en-GB" w:eastAsia="zh-CN"/>
        </w:rPr>
        <w:t xml:space="preserve">ussed paging adaptation for </w:t>
      </w:r>
      <w:r w:rsidR="00244D44">
        <w:rPr>
          <w:rFonts w:eastAsia="宋体"/>
          <w:lang w:val="en-GB" w:eastAsia="zh-CN"/>
        </w:rPr>
        <w:t>adaptation</w:t>
      </w:r>
      <w:r w:rsidR="00244D44">
        <w:rPr>
          <w:rFonts w:eastAsia="宋体" w:hint="eastAsia"/>
          <w:lang w:val="en-GB" w:eastAsia="zh-CN"/>
        </w:rPr>
        <w:t xml:space="preserve"> of common signal channel, and made the </w:t>
      </w:r>
      <w:r w:rsidR="00244D44">
        <w:rPr>
          <w:rFonts w:eastAsia="宋体"/>
          <w:lang w:val="en-GB" w:eastAsia="zh-CN"/>
        </w:rPr>
        <w:t>following</w:t>
      </w:r>
      <w:r w:rsidR="00244D44">
        <w:rPr>
          <w:rFonts w:eastAsia="宋体" w:hint="eastAsia"/>
          <w:lang w:val="en-GB" w:eastAsia="zh-CN"/>
        </w:rPr>
        <w:t xml:space="preserve"> agreement.</w:t>
      </w:r>
    </w:p>
    <w:p w14:paraId="42AE66DC" w14:textId="77777777" w:rsidR="00244D44" w:rsidRPr="001B5695" w:rsidRDefault="00244D44" w:rsidP="00243583">
      <w:pPr>
        <w:pStyle w:val="Doc-text2"/>
        <w:pBdr>
          <w:top w:val="single" w:sz="4" w:space="2" w:color="auto"/>
          <w:left w:val="single" w:sz="4" w:space="4" w:color="auto"/>
          <w:bottom w:val="single" w:sz="4" w:space="1" w:color="auto"/>
          <w:right w:val="single" w:sz="4" w:space="4" w:color="auto"/>
        </w:pBdr>
        <w:rPr>
          <w:b/>
          <w:bCs/>
          <w:lang w:val="en-US"/>
        </w:rPr>
      </w:pPr>
      <w:r>
        <w:rPr>
          <w:b/>
          <w:bCs/>
          <w:lang w:val="en-US"/>
        </w:rPr>
        <w:t>Agreements on paging adaptation:</w:t>
      </w:r>
    </w:p>
    <w:p w14:paraId="37ACCC35" w14:textId="77777777" w:rsidR="00244D44" w:rsidRPr="0003389F" w:rsidRDefault="00244D44" w:rsidP="00243583">
      <w:pPr>
        <w:pStyle w:val="Doc-text2"/>
        <w:numPr>
          <w:ilvl w:val="0"/>
          <w:numId w:val="22"/>
        </w:numPr>
        <w:pBdr>
          <w:top w:val="single" w:sz="4" w:space="2" w:color="auto"/>
          <w:left w:val="single" w:sz="4" w:space="4" w:color="auto"/>
          <w:bottom w:val="single" w:sz="4" w:space="1" w:color="auto"/>
          <w:right w:val="single" w:sz="4" w:space="4" w:color="auto"/>
        </w:pBdr>
        <w:rPr>
          <w:lang w:val="en-US"/>
        </w:rPr>
      </w:pPr>
      <w:r>
        <w:t>From the UE point of view, UE will monitor one PEI/PO every paging DRX cycle, i.e. the UE doesn’t skip PO in paging DRX cycle.</w:t>
      </w:r>
    </w:p>
    <w:p w14:paraId="7B22CF43" w14:textId="77777777" w:rsidR="00244D44" w:rsidRPr="0003389F" w:rsidRDefault="00244D44" w:rsidP="00243583">
      <w:pPr>
        <w:pStyle w:val="Doc-text2"/>
        <w:numPr>
          <w:ilvl w:val="0"/>
          <w:numId w:val="22"/>
        </w:numPr>
        <w:pBdr>
          <w:top w:val="single" w:sz="4" w:space="2" w:color="auto"/>
          <w:left w:val="single" w:sz="4" w:space="4" w:color="auto"/>
          <w:bottom w:val="single" w:sz="4" w:space="1" w:color="auto"/>
          <w:right w:val="single" w:sz="4" w:space="4" w:color="auto"/>
        </w:pBdr>
        <w:rPr>
          <w:lang w:val="en-US"/>
        </w:rPr>
      </w:pPr>
      <w:r w:rsidRPr="002978D5">
        <w:t xml:space="preserve">For adaptation of paging occasions in time domain, RAN2 to </w:t>
      </w:r>
      <w:r>
        <w:t>study</w:t>
      </w:r>
      <w:r w:rsidRPr="002978D5">
        <w:t xml:space="preserve"> a) bundle paging frames </w:t>
      </w:r>
      <w:r>
        <w:t>and</w:t>
      </w:r>
      <w:r w:rsidRPr="002978D5">
        <w:t xml:space="preserve"> b) extend the values of N to have increased interval between PFs (e.g. T/64, T/128 ...) and compensating decrease in number of PFs by increasing POs per PF.</w:t>
      </w:r>
    </w:p>
    <w:p w14:paraId="01763E85" w14:textId="77777777" w:rsidR="00244D44" w:rsidRPr="0003389F" w:rsidRDefault="00244D44" w:rsidP="00243583">
      <w:pPr>
        <w:pStyle w:val="Doc-text2"/>
        <w:numPr>
          <w:ilvl w:val="0"/>
          <w:numId w:val="22"/>
        </w:numPr>
        <w:pBdr>
          <w:top w:val="single" w:sz="4" w:space="2" w:color="auto"/>
          <w:left w:val="single" w:sz="4" w:space="4" w:color="auto"/>
          <w:bottom w:val="single" w:sz="4" w:space="1" w:color="auto"/>
          <w:right w:val="single" w:sz="4" w:space="4" w:color="auto"/>
        </w:pBdr>
        <w:rPr>
          <w:lang w:val="en-US"/>
        </w:rPr>
      </w:pPr>
      <w:r w:rsidRPr="0003389F">
        <w:rPr>
          <w:lang w:val="en-US"/>
        </w:rPr>
        <w:t>For Paging adaptation, R2 discusses the following options on compatibility of legacy RRC_IDLE/RRC_INACTIVE UE:</w:t>
      </w:r>
    </w:p>
    <w:p w14:paraId="30492D7D" w14:textId="77777777" w:rsidR="00244D44" w:rsidRPr="0003389F" w:rsidRDefault="00244D44" w:rsidP="00243583">
      <w:pPr>
        <w:pStyle w:val="Doc-text2"/>
        <w:pBdr>
          <w:top w:val="single" w:sz="4" w:space="2" w:color="auto"/>
          <w:left w:val="single" w:sz="4" w:space="4" w:color="auto"/>
          <w:bottom w:val="single" w:sz="4" w:space="1" w:color="auto"/>
          <w:right w:val="single" w:sz="4" w:space="4" w:color="auto"/>
        </w:pBdr>
        <w:ind w:left="1259" w:firstLine="0"/>
        <w:rPr>
          <w:lang w:val="en-US"/>
        </w:rPr>
      </w:pPr>
      <w:r>
        <w:rPr>
          <w:lang w:val="en-US"/>
        </w:rPr>
        <w:t xml:space="preserve"> </w:t>
      </w:r>
      <w:r>
        <w:rPr>
          <w:lang w:val="en-US"/>
        </w:rPr>
        <w:tab/>
        <w:t xml:space="preserve">- </w:t>
      </w:r>
      <w:r w:rsidRPr="0003389F">
        <w:rPr>
          <w:lang w:val="en-US"/>
        </w:rPr>
        <w:t>Option 1: Prevent the access of legacy UE via barring;</w:t>
      </w:r>
    </w:p>
    <w:p w14:paraId="0262DE98" w14:textId="77777777" w:rsidR="00244D44" w:rsidRPr="00D04BA9" w:rsidRDefault="00244D44" w:rsidP="00243583">
      <w:pPr>
        <w:pStyle w:val="Doc-text2"/>
        <w:pBdr>
          <w:top w:val="single" w:sz="4" w:space="2" w:color="auto"/>
          <w:left w:val="single" w:sz="4" w:space="4" w:color="auto"/>
          <w:bottom w:val="single" w:sz="4" w:space="1" w:color="auto"/>
          <w:right w:val="single" w:sz="4" w:space="4" w:color="auto"/>
        </w:pBdr>
        <w:rPr>
          <w:lang w:val="en-US"/>
        </w:rPr>
      </w:pPr>
      <w:r>
        <w:rPr>
          <w:lang w:val="en-US"/>
        </w:rPr>
        <w:t xml:space="preserve"> </w:t>
      </w:r>
      <w:r>
        <w:rPr>
          <w:lang w:val="en-US"/>
        </w:rPr>
        <w:tab/>
        <w:t xml:space="preserve">- </w:t>
      </w:r>
      <w:r w:rsidRPr="0003389F">
        <w:rPr>
          <w:lang w:val="en-US"/>
        </w:rPr>
        <w:t xml:space="preserve">Option 2: Separate paging resources for legacy UEs and Rel-19 NES UEs (assuming there </w:t>
      </w:r>
      <w:proofErr w:type="gramStart"/>
      <w:r w:rsidRPr="0003389F">
        <w:rPr>
          <w:lang w:val="en-US"/>
        </w:rPr>
        <w:t>are legacy</w:t>
      </w:r>
      <w:proofErr w:type="gramEnd"/>
      <w:r w:rsidRPr="0003389F">
        <w:rPr>
          <w:lang w:val="en-US"/>
        </w:rPr>
        <w:t xml:space="preserve"> UEs)</w:t>
      </w:r>
    </w:p>
    <w:p w14:paraId="1B588FA3" w14:textId="1C860AA4" w:rsidR="00244D44" w:rsidRPr="00244D44" w:rsidRDefault="00244D44" w:rsidP="00AC4D72">
      <w:pPr>
        <w:pStyle w:val="a2"/>
        <w:spacing w:before="120"/>
        <w:rPr>
          <w:rFonts w:eastAsiaTheme="minorEastAsia"/>
          <w:lang w:eastAsia="zh-CN"/>
        </w:rPr>
      </w:pPr>
      <w:r>
        <w:rPr>
          <w:rFonts w:eastAsiaTheme="minorEastAsia" w:hint="eastAsia"/>
          <w:lang w:eastAsia="zh-CN"/>
        </w:rPr>
        <w:t>In this contribution, we would like to discuss further consideration</w:t>
      </w:r>
      <w:r w:rsidR="005B3C05">
        <w:rPr>
          <w:rFonts w:eastAsiaTheme="minorEastAsia" w:hint="eastAsia"/>
          <w:lang w:eastAsia="zh-CN"/>
        </w:rPr>
        <w:t>s</w:t>
      </w:r>
      <w:r>
        <w:rPr>
          <w:rFonts w:eastAsiaTheme="minorEastAsia" w:hint="eastAsia"/>
          <w:lang w:eastAsia="zh-CN"/>
        </w:rPr>
        <w:t xml:space="preserve"> on paging </w:t>
      </w:r>
      <w:r>
        <w:rPr>
          <w:rFonts w:eastAsiaTheme="minorEastAsia"/>
          <w:lang w:eastAsia="zh-CN"/>
        </w:rPr>
        <w:t>adaptation</w:t>
      </w:r>
      <w:r>
        <w:rPr>
          <w:rFonts w:eastAsiaTheme="minorEastAsia" w:hint="eastAsia"/>
          <w:lang w:eastAsia="zh-CN"/>
        </w:rPr>
        <w:t xml:space="preserve"> and PRACH adaptation.</w:t>
      </w:r>
    </w:p>
    <w:p w14:paraId="7E6A8740" w14:textId="77777777" w:rsidR="006F156C" w:rsidRDefault="004A7AA3" w:rsidP="00534996">
      <w:pPr>
        <w:pStyle w:val="1"/>
        <w:tabs>
          <w:tab w:val="clear" w:pos="567"/>
          <w:tab w:val="num" w:pos="432"/>
        </w:tabs>
        <w:ind w:left="432" w:hanging="432"/>
        <w:jc w:val="both"/>
      </w:pPr>
      <w:r w:rsidRPr="00AA54B6">
        <w:rPr>
          <w:rFonts w:hint="eastAsia"/>
        </w:rPr>
        <w:t>Discussion</w:t>
      </w:r>
    </w:p>
    <w:p w14:paraId="57D39DE1" w14:textId="06CCA50F" w:rsidR="008905C3" w:rsidRDefault="00066363" w:rsidP="008905C3">
      <w:pPr>
        <w:pStyle w:val="22"/>
        <w:keepNext w:val="0"/>
        <w:widowControl w:val="0"/>
        <w:tabs>
          <w:tab w:val="clear" w:pos="-806"/>
          <w:tab w:val="num" w:pos="1276"/>
        </w:tabs>
        <w:ind w:left="568" w:hangingChars="283" w:hanging="568"/>
        <w:rPr>
          <w:rFonts w:eastAsiaTheme="minorEastAsia"/>
        </w:rPr>
      </w:pPr>
      <w:r>
        <w:rPr>
          <w:rFonts w:eastAsiaTheme="minorEastAsia" w:hint="eastAsia"/>
        </w:rPr>
        <w:t xml:space="preserve">Adaptation of </w:t>
      </w:r>
      <w:r w:rsidR="00244D44">
        <w:rPr>
          <w:rFonts w:eastAsiaTheme="minorEastAsia" w:hint="eastAsia"/>
        </w:rPr>
        <w:t>Paging</w:t>
      </w:r>
    </w:p>
    <w:p w14:paraId="0F711DE3" w14:textId="7F7C6AEF" w:rsidR="00244D44" w:rsidRDefault="00117B9C" w:rsidP="00B05365">
      <w:pPr>
        <w:pStyle w:val="a2"/>
        <w:rPr>
          <w:rFonts w:eastAsiaTheme="minorEastAsia"/>
          <w:lang w:val="en-GB" w:eastAsia="zh-CN"/>
        </w:rPr>
      </w:pPr>
      <w:r>
        <w:rPr>
          <w:rFonts w:eastAsiaTheme="minorEastAsia" w:hint="eastAsia"/>
          <w:lang w:val="en-GB" w:eastAsia="zh-CN"/>
        </w:rPr>
        <w:t xml:space="preserve">a) </w:t>
      </w:r>
      <w:r w:rsidR="00C25FD9">
        <w:rPr>
          <w:rFonts w:eastAsiaTheme="minorEastAsia" w:hint="eastAsia"/>
          <w:lang w:val="en-GB" w:eastAsia="zh-CN"/>
        </w:rPr>
        <w:t>B</w:t>
      </w:r>
      <w:r>
        <w:rPr>
          <w:rFonts w:eastAsiaTheme="minorEastAsia" w:hint="eastAsia"/>
          <w:lang w:val="en-GB" w:eastAsia="zh-CN"/>
        </w:rPr>
        <w:t>undle paging frames</w:t>
      </w:r>
    </w:p>
    <w:p w14:paraId="5DF3F606" w14:textId="05C74D80" w:rsidR="00626802" w:rsidRDefault="005B3C05" w:rsidP="00B05365">
      <w:pPr>
        <w:pStyle w:val="a2"/>
        <w:rPr>
          <w:rFonts w:eastAsiaTheme="minorEastAsia"/>
          <w:lang w:val="en-GB" w:eastAsia="zh-CN"/>
        </w:rPr>
      </w:pPr>
      <w:r>
        <w:rPr>
          <w:rFonts w:eastAsiaTheme="minorEastAsia" w:hint="eastAsia"/>
          <w:lang w:val="en-GB" w:eastAsia="zh-CN"/>
        </w:rPr>
        <w:t>There is</w:t>
      </w:r>
      <w:r w:rsidR="00117B9C">
        <w:rPr>
          <w:rFonts w:eastAsiaTheme="minorEastAsia" w:hint="eastAsia"/>
          <w:lang w:val="en-GB" w:eastAsia="zh-CN"/>
        </w:rPr>
        <w:t xml:space="preserve"> a common parameter </w:t>
      </w:r>
      <w:r w:rsidR="00626802">
        <w:rPr>
          <w:rFonts w:eastAsiaTheme="minorEastAsia" w:hint="eastAsia"/>
          <w:lang w:val="en-GB" w:eastAsia="zh-CN"/>
        </w:rPr>
        <w:t xml:space="preserve">for </w:t>
      </w:r>
      <w:r w:rsidR="00117B9C">
        <w:rPr>
          <w:rFonts w:eastAsiaTheme="minorEastAsia" w:hint="eastAsia"/>
          <w:lang w:val="en-GB" w:eastAsia="zh-CN"/>
        </w:rPr>
        <w:t>paging frame offset</w:t>
      </w:r>
      <w:r w:rsidR="00626802">
        <w:rPr>
          <w:rFonts w:eastAsiaTheme="minorEastAsia" w:hint="eastAsia"/>
          <w:lang w:val="en-GB" w:eastAsia="zh-CN"/>
        </w:rPr>
        <w:t xml:space="preserve"> (i.e. </w:t>
      </w:r>
      <w:proofErr w:type="spellStart"/>
      <w:r w:rsidR="00626802">
        <w:rPr>
          <w:rFonts w:eastAsiaTheme="minorEastAsia" w:hint="eastAsia"/>
          <w:lang w:val="en-GB" w:eastAsia="zh-CN"/>
        </w:rPr>
        <w:t>PF_offset</w:t>
      </w:r>
      <w:proofErr w:type="spellEnd"/>
      <w:r w:rsidR="00626802">
        <w:rPr>
          <w:rFonts w:eastAsiaTheme="minorEastAsia" w:hint="eastAsia"/>
          <w:lang w:val="en-GB" w:eastAsia="zh-CN"/>
        </w:rPr>
        <w:t xml:space="preserve">) </w:t>
      </w:r>
      <w:r>
        <w:rPr>
          <w:rFonts w:eastAsiaTheme="minorEastAsia" w:hint="eastAsia"/>
          <w:lang w:val="en-GB" w:eastAsia="zh-CN"/>
        </w:rPr>
        <w:t>in legacy formula for PF</w:t>
      </w:r>
      <w:r w:rsidR="00626802">
        <w:rPr>
          <w:rFonts w:eastAsiaTheme="minorEastAsia" w:hint="eastAsia"/>
          <w:lang w:val="en-GB" w:eastAsia="zh-CN"/>
        </w:rPr>
        <w:t>, as shown below.</w:t>
      </w:r>
    </w:p>
    <w:tbl>
      <w:tblPr>
        <w:tblStyle w:val="a9"/>
        <w:tblW w:w="0" w:type="auto"/>
        <w:tblLook w:val="04A0" w:firstRow="1" w:lastRow="0" w:firstColumn="1" w:lastColumn="0" w:noHBand="0" w:noVBand="1"/>
      </w:tblPr>
      <w:tblGrid>
        <w:gridCol w:w="9286"/>
      </w:tblGrid>
      <w:tr w:rsidR="00626802" w14:paraId="280958D2" w14:textId="77777777" w:rsidTr="00626802">
        <w:tc>
          <w:tcPr>
            <w:tcW w:w="9286" w:type="dxa"/>
          </w:tcPr>
          <w:p w14:paraId="3A6435DA" w14:textId="77777777" w:rsidR="00626802" w:rsidRPr="009918F1" w:rsidRDefault="00626802" w:rsidP="00626802">
            <w:pPr>
              <w:pStyle w:val="B1"/>
            </w:pPr>
            <w:r w:rsidRPr="009918F1">
              <w:t>SFN for the PF is determined by:</w:t>
            </w:r>
          </w:p>
          <w:p w14:paraId="1F8763B8" w14:textId="412B3A77" w:rsidR="00626802" w:rsidRPr="00626802" w:rsidRDefault="00626802" w:rsidP="00626802">
            <w:pPr>
              <w:pStyle w:val="B2"/>
              <w:rPr>
                <w:rFonts w:eastAsiaTheme="minorEastAsia"/>
                <w:lang w:val="fr-FR" w:eastAsia="zh-CN"/>
              </w:rPr>
            </w:pPr>
            <w:r w:rsidRPr="00775421">
              <w:rPr>
                <w:lang w:val="fr-FR"/>
              </w:rPr>
              <w:t>(SFN + PF_offset) mod T = (T div N)*(UE_ID mod N)</w:t>
            </w:r>
          </w:p>
        </w:tc>
      </w:tr>
    </w:tbl>
    <w:p w14:paraId="6A921C74" w14:textId="2634FAE0" w:rsidR="00117B9C" w:rsidRDefault="00117B9C" w:rsidP="00B05365">
      <w:pPr>
        <w:pStyle w:val="a2"/>
        <w:rPr>
          <w:rFonts w:eastAsiaTheme="minorEastAsia"/>
          <w:lang w:val="en-GB" w:eastAsia="zh-CN"/>
        </w:rPr>
      </w:pPr>
      <w:r>
        <w:rPr>
          <w:rFonts w:eastAsiaTheme="minorEastAsia" w:hint="eastAsia"/>
          <w:lang w:val="en-GB" w:eastAsia="zh-CN"/>
        </w:rPr>
        <w:t xml:space="preserve">In order to bundle paging frames, </w:t>
      </w:r>
      <w:r w:rsidR="005B3C05">
        <w:rPr>
          <w:rFonts w:eastAsiaTheme="minorEastAsia" w:hint="eastAsia"/>
          <w:lang w:val="en-GB" w:eastAsia="zh-CN"/>
        </w:rPr>
        <w:t>additional</w:t>
      </w:r>
      <w:r>
        <w:rPr>
          <w:rFonts w:eastAsiaTheme="minorEastAsia" w:hint="eastAsia"/>
          <w:lang w:val="en-GB" w:eastAsia="zh-CN"/>
        </w:rPr>
        <w:t xml:space="preserve"> PF offset(s) can be introduced. </w:t>
      </w:r>
      <w:r w:rsidR="00626802">
        <w:rPr>
          <w:rFonts w:eastAsiaTheme="minorEastAsia" w:hint="eastAsia"/>
          <w:lang w:val="en-GB" w:eastAsia="zh-CN"/>
        </w:rPr>
        <w:t>For example</w:t>
      </w:r>
      <w:r>
        <w:rPr>
          <w:rFonts w:eastAsiaTheme="minorEastAsia" w:hint="eastAsia"/>
          <w:lang w:val="en-GB" w:eastAsia="zh-CN"/>
        </w:rPr>
        <w:t xml:space="preserve">, </w:t>
      </w:r>
      <w:r w:rsidR="00626802">
        <w:rPr>
          <w:rFonts w:eastAsiaTheme="minorEastAsia" w:hint="eastAsia"/>
          <w:lang w:val="en-GB" w:eastAsia="zh-CN"/>
        </w:rPr>
        <w:t>there are four PFs in T. To bundle paging frames together, three additional PF offsets can be introduced, as shown below.</w:t>
      </w:r>
    </w:p>
    <w:p w14:paraId="1937A29B" w14:textId="29E8B1D5" w:rsidR="005C4DA3" w:rsidRDefault="005C4DA3" w:rsidP="00B05365">
      <w:pPr>
        <w:pStyle w:val="a2"/>
        <w:rPr>
          <w:rFonts w:eastAsiaTheme="minorEastAsia"/>
          <w:lang w:val="en-GB" w:eastAsia="zh-CN"/>
        </w:rPr>
      </w:pPr>
      <w:r>
        <w:object w:dxaOrig="13577" w:dyaOrig="4762" w14:anchorId="70CFA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59.05pt" o:ole="">
            <v:imagedata r:id="rId9" o:title=""/>
          </v:shape>
          <o:OLEObject Type="Embed" ProgID="Visio.Drawing.11" ShapeID="_x0000_i1025" DrawAspect="Content" ObjectID="_1776868393" r:id="rId10"/>
        </w:object>
      </w:r>
    </w:p>
    <w:p w14:paraId="75195D51" w14:textId="246B0EC4" w:rsidR="00117B9C" w:rsidRDefault="005C4DA3" w:rsidP="005C4DA3">
      <w:pPr>
        <w:pStyle w:val="a2"/>
        <w:jc w:val="center"/>
        <w:rPr>
          <w:rFonts w:eastAsiaTheme="minorEastAsia"/>
          <w:lang w:val="en-GB" w:eastAsia="zh-CN"/>
        </w:rPr>
      </w:pPr>
      <w:r>
        <w:rPr>
          <w:rFonts w:eastAsiaTheme="minorEastAsia" w:hint="eastAsia"/>
          <w:lang w:val="en-GB" w:eastAsia="zh-CN"/>
        </w:rPr>
        <w:t>Figure 1 bundle paging frames together via additional PF offsets</w:t>
      </w:r>
    </w:p>
    <w:p w14:paraId="654182F5" w14:textId="631F53B3" w:rsidR="005B3C05" w:rsidRDefault="005B3C05" w:rsidP="005B3C05">
      <w:pPr>
        <w:pStyle w:val="a2"/>
        <w:rPr>
          <w:rFonts w:eastAsiaTheme="minorEastAsia"/>
          <w:b/>
          <w:lang w:eastAsia="zh-CN"/>
        </w:rPr>
      </w:pPr>
      <w:r w:rsidRPr="00F15B29">
        <w:rPr>
          <w:rFonts w:eastAsiaTheme="minorEastAsia" w:hint="eastAsia"/>
          <w:b/>
          <w:lang w:eastAsia="zh-CN"/>
        </w:rPr>
        <w:lastRenderedPageBreak/>
        <w:t xml:space="preserve">Proposal </w:t>
      </w:r>
      <w:r>
        <w:rPr>
          <w:rFonts w:eastAsiaTheme="minorEastAsia" w:hint="eastAsia"/>
          <w:b/>
          <w:lang w:eastAsia="zh-CN"/>
        </w:rPr>
        <w:t>1</w:t>
      </w:r>
      <w:r w:rsidRPr="00F15B29">
        <w:rPr>
          <w:rFonts w:eastAsiaTheme="minorEastAsia" w:hint="eastAsia"/>
          <w:b/>
          <w:lang w:eastAsia="zh-CN"/>
        </w:rPr>
        <w:t xml:space="preserve">: RAN2 </w:t>
      </w:r>
      <w:r>
        <w:rPr>
          <w:rFonts w:eastAsiaTheme="minorEastAsia" w:hint="eastAsia"/>
          <w:b/>
          <w:lang w:eastAsia="zh-CN"/>
        </w:rPr>
        <w:t xml:space="preserve">consider </w:t>
      </w:r>
      <w:r w:rsidR="00C25FD9">
        <w:rPr>
          <w:rFonts w:eastAsiaTheme="minorEastAsia"/>
          <w:b/>
          <w:lang w:eastAsia="zh-CN"/>
        </w:rPr>
        <w:t>introducing</w:t>
      </w:r>
      <w:r>
        <w:rPr>
          <w:rFonts w:eastAsiaTheme="minorEastAsia" w:hint="eastAsia"/>
          <w:b/>
          <w:lang w:eastAsia="zh-CN"/>
        </w:rPr>
        <w:t xml:space="preserve"> additional paging frame offset for each PF to bundle paging frames</w:t>
      </w:r>
      <w:r w:rsidRPr="00F15B29">
        <w:rPr>
          <w:rFonts w:eastAsiaTheme="minorEastAsia" w:hint="eastAsia"/>
          <w:b/>
          <w:lang w:eastAsia="zh-CN"/>
        </w:rPr>
        <w:t>.</w:t>
      </w:r>
    </w:p>
    <w:p w14:paraId="214C857B" w14:textId="43DAE40D" w:rsidR="00626802" w:rsidRDefault="00626802" w:rsidP="00B05365">
      <w:pPr>
        <w:pStyle w:val="a2"/>
        <w:rPr>
          <w:rFonts w:eastAsiaTheme="minorEastAsia"/>
          <w:lang w:val="en-GB" w:eastAsia="zh-CN"/>
        </w:rPr>
      </w:pPr>
      <w:r>
        <w:rPr>
          <w:rFonts w:eastAsiaTheme="minorEastAsia" w:hint="eastAsia"/>
          <w:lang w:val="en-GB" w:eastAsia="zh-CN"/>
        </w:rPr>
        <w:t xml:space="preserve">b) </w:t>
      </w:r>
      <w:r w:rsidR="00C25FD9">
        <w:rPr>
          <w:rFonts w:eastAsiaTheme="minorEastAsia" w:hint="eastAsia"/>
          <w:lang w:val="en-GB" w:eastAsia="zh-CN"/>
        </w:rPr>
        <w:t>E</w:t>
      </w:r>
      <w:r>
        <w:rPr>
          <w:rFonts w:eastAsiaTheme="minorEastAsia" w:hint="eastAsia"/>
          <w:lang w:val="en-GB" w:eastAsia="zh-CN"/>
        </w:rPr>
        <w:t>xtend the values of N and Ns</w:t>
      </w:r>
    </w:p>
    <w:p w14:paraId="0D07C559" w14:textId="195F6EE4" w:rsidR="00626802" w:rsidRDefault="006E71C8" w:rsidP="00B05365">
      <w:pPr>
        <w:pStyle w:val="a2"/>
        <w:rPr>
          <w:rFonts w:eastAsiaTheme="minorEastAsia"/>
          <w:lang w:val="en-GB" w:eastAsia="zh-CN"/>
        </w:rPr>
      </w:pPr>
      <w:r>
        <w:rPr>
          <w:rFonts w:eastAsiaTheme="minorEastAsia" w:hint="eastAsia"/>
          <w:lang w:val="en-GB" w:eastAsia="zh-CN"/>
        </w:rPr>
        <w:t xml:space="preserve">Currently, N </w:t>
      </w:r>
      <w:r w:rsidR="005B3C05">
        <w:rPr>
          <w:rFonts w:eastAsiaTheme="minorEastAsia" w:hint="eastAsia"/>
          <w:lang w:val="en-GB" w:eastAsia="zh-CN"/>
        </w:rPr>
        <w:t>at most can be set to</w:t>
      </w:r>
      <w:r>
        <w:rPr>
          <w:rFonts w:eastAsiaTheme="minorEastAsia" w:hint="eastAsia"/>
          <w:lang w:val="en-GB" w:eastAsia="zh-CN"/>
        </w:rPr>
        <w:t xml:space="preserve"> T/16 and the maximum value of Ns is 4.</w:t>
      </w:r>
      <w:r w:rsidR="00D615C1">
        <w:rPr>
          <w:rFonts w:eastAsiaTheme="minorEastAsia" w:hint="eastAsia"/>
          <w:lang w:val="en-GB" w:eastAsia="zh-CN"/>
        </w:rPr>
        <w:t xml:space="preserve"> </w:t>
      </w:r>
      <w:r w:rsidR="00626802">
        <w:rPr>
          <w:rFonts w:eastAsiaTheme="minorEastAsia" w:hint="eastAsia"/>
          <w:lang w:val="en-GB" w:eastAsia="zh-CN"/>
        </w:rPr>
        <w:t>In this option,</w:t>
      </w:r>
      <w:r>
        <w:rPr>
          <w:rFonts w:eastAsiaTheme="minorEastAsia" w:hint="eastAsia"/>
          <w:lang w:val="en-GB" w:eastAsia="zh-CN"/>
        </w:rPr>
        <w:t xml:space="preserve"> the values of N </w:t>
      </w:r>
      <w:r w:rsidR="00686573">
        <w:rPr>
          <w:rFonts w:eastAsiaTheme="minorEastAsia" w:hint="eastAsia"/>
          <w:lang w:val="en-GB" w:eastAsia="zh-CN"/>
        </w:rPr>
        <w:t>are</w:t>
      </w:r>
      <w:r>
        <w:rPr>
          <w:rFonts w:eastAsiaTheme="minorEastAsia" w:hint="eastAsia"/>
          <w:lang w:val="en-GB" w:eastAsia="zh-CN"/>
        </w:rPr>
        <w:t xml:space="preserve"> exten</w:t>
      </w:r>
      <w:r w:rsidR="00686573">
        <w:rPr>
          <w:rFonts w:eastAsiaTheme="minorEastAsia" w:hint="eastAsia"/>
          <w:lang w:val="en-GB" w:eastAsia="zh-CN"/>
        </w:rPr>
        <w:t>d</w:t>
      </w:r>
      <w:r>
        <w:rPr>
          <w:rFonts w:eastAsiaTheme="minorEastAsia" w:hint="eastAsia"/>
          <w:lang w:val="en-GB" w:eastAsia="zh-CN"/>
        </w:rPr>
        <w:t>ed</w:t>
      </w:r>
      <w:r w:rsidR="00686573">
        <w:rPr>
          <w:rFonts w:eastAsiaTheme="minorEastAsia" w:hint="eastAsia"/>
          <w:lang w:val="en-GB" w:eastAsia="zh-CN"/>
        </w:rPr>
        <w:t xml:space="preserve">, </w:t>
      </w:r>
      <w:r>
        <w:rPr>
          <w:rFonts w:eastAsiaTheme="minorEastAsia" w:hint="eastAsia"/>
          <w:lang w:val="en-GB" w:eastAsia="zh-CN"/>
        </w:rPr>
        <w:t>e.g. T/64</w:t>
      </w:r>
      <w:r w:rsidR="00686573">
        <w:rPr>
          <w:rFonts w:eastAsiaTheme="minorEastAsia" w:hint="eastAsia"/>
          <w:lang w:val="en-GB" w:eastAsia="zh-CN"/>
        </w:rPr>
        <w:t>, T/128, and so on, to increase the interval between PFs</w:t>
      </w:r>
      <w:r w:rsidR="00AC484E">
        <w:rPr>
          <w:rFonts w:eastAsiaTheme="minorEastAsia" w:hint="eastAsia"/>
          <w:lang w:val="en-GB" w:eastAsia="zh-CN"/>
        </w:rPr>
        <w:t>. Meanwhile, the values of Ns are increased, e.g. 8, 16 and so on.</w:t>
      </w:r>
      <w:r w:rsidR="00952F7B">
        <w:rPr>
          <w:rFonts w:eastAsiaTheme="minorEastAsia" w:hint="eastAsia"/>
          <w:lang w:val="en-GB" w:eastAsia="zh-CN"/>
        </w:rPr>
        <w:t xml:space="preserve"> Then there can be one PF in T with increasing POs per PF.</w:t>
      </w:r>
    </w:p>
    <w:p w14:paraId="1A606156" w14:textId="16A413A5" w:rsidR="00AC484E" w:rsidRDefault="00AC484E" w:rsidP="00B05365">
      <w:pPr>
        <w:pStyle w:val="a2"/>
        <w:rPr>
          <w:rFonts w:eastAsiaTheme="minorEastAsia"/>
          <w:lang w:val="en-GB" w:eastAsia="zh-CN"/>
        </w:rPr>
      </w:pPr>
      <w:r>
        <w:rPr>
          <w:rFonts w:eastAsiaTheme="minorEastAsia" w:hint="eastAsia"/>
          <w:lang w:val="en-GB" w:eastAsia="zh-CN"/>
        </w:rPr>
        <w:t xml:space="preserve">But the DRX cycle for paging </w:t>
      </w:r>
      <w:r w:rsidR="00952F7B">
        <w:rPr>
          <w:rFonts w:eastAsiaTheme="minorEastAsia" w:hint="eastAsia"/>
          <w:lang w:val="en-GB" w:eastAsia="zh-CN"/>
        </w:rPr>
        <w:t>of</w:t>
      </w:r>
      <w:r>
        <w:rPr>
          <w:rFonts w:eastAsiaTheme="minorEastAsia" w:hint="eastAsia"/>
          <w:lang w:val="en-GB" w:eastAsia="zh-CN"/>
        </w:rPr>
        <w:t xml:space="preserve"> a UE may be shorter than the T</w:t>
      </w:r>
      <w:r w:rsidR="00952F7B">
        <w:rPr>
          <w:rFonts w:eastAsiaTheme="minorEastAsia" w:hint="eastAsia"/>
          <w:lang w:val="en-GB" w:eastAsia="zh-CN"/>
        </w:rPr>
        <w:t xml:space="preserve"> broadcasting in </w:t>
      </w:r>
      <w:r w:rsidR="003B672B">
        <w:rPr>
          <w:rFonts w:eastAsiaTheme="minorEastAsia" w:hint="eastAsia"/>
          <w:lang w:val="en-GB" w:eastAsia="zh-CN"/>
        </w:rPr>
        <w:t>system information</w:t>
      </w:r>
      <w:r w:rsidR="00952F7B">
        <w:rPr>
          <w:rFonts w:eastAsiaTheme="minorEastAsia" w:hint="eastAsia"/>
          <w:lang w:val="en-GB" w:eastAsia="zh-CN"/>
        </w:rPr>
        <w:t xml:space="preserve">. </w:t>
      </w:r>
      <w:proofErr w:type="gramStart"/>
      <w:r w:rsidR="00952F7B">
        <w:rPr>
          <w:rFonts w:eastAsiaTheme="minorEastAsia" w:hint="eastAsia"/>
          <w:lang w:val="en-GB" w:eastAsia="zh-CN"/>
        </w:rPr>
        <w:t>Then the value of N</w:t>
      </w:r>
      <w:r w:rsidR="003B672B">
        <w:rPr>
          <w:rFonts w:eastAsiaTheme="minorEastAsia" w:hint="eastAsia"/>
          <w:lang w:val="en-GB" w:eastAsia="zh-CN"/>
        </w:rPr>
        <w:t>, i.e. the number of total PFs in T,</w:t>
      </w:r>
      <w:r w:rsidR="00952F7B">
        <w:rPr>
          <w:rFonts w:eastAsiaTheme="minorEastAsia" w:hint="eastAsia"/>
          <w:lang w:val="en-GB" w:eastAsia="zh-CN"/>
        </w:rPr>
        <w:t xml:space="preserve"> maybe less than 1 radio frame.</w:t>
      </w:r>
      <w:proofErr w:type="gramEnd"/>
      <w:r w:rsidR="00952F7B">
        <w:rPr>
          <w:rFonts w:eastAsiaTheme="minorEastAsia" w:hint="eastAsia"/>
          <w:lang w:val="en-GB" w:eastAsia="zh-CN"/>
        </w:rPr>
        <w:t xml:space="preserve"> For example, </w:t>
      </w:r>
      <w:r w:rsidR="002C442B">
        <w:rPr>
          <w:rFonts w:eastAsiaTheme="minorEastAsia" w:hint="eastAsia"/>
          <w:lang w:val="en-GB" w:eastAsia="zh-CN"/>
        </w:rPr>
        <w:t xml:space="preserve">T is 64 radio frames while N is T/64 </w:t>
      </w:r>
      <w:r w:rsidR="003B672B">
        <w:rPr>
          <w:rFonts w:eastAsiaTheme="minorEastAsia" w:hint="eastAsia"/>
          <w:lang w:val="en-GB" w:eastAsia="zh-CN"/>
        </w:rPr>
        <w:t xml:space="preserve">is broadcasting system information. The T of the UE is 32 radio frames. Then N is 1/2 for the UE which means there may be no PF in T. But it was agreed the UE will monitor one PEI/PO every paging DRX cycle. Hence, the UE cannot use the N in this case. The UE can return to legacy paging mechanism if </w:t>
      </w:r>
      <w:r w:rsidR="003B672B">
        <w:rPr>
          <w:rFonts w:eastAsiaTheme="minorEastAsia"/>
          <w:lang w:val="en-GB" w:eastAsia="zh-CN"/>
        </w:rPr>
        <w:t>suitable</w:t>
      </w:r>
      <w:r w:rsidR="003B672B">
        <w:rPr>
          <w:rFonts w:eastAsiaTheme="minorEastAsia" w:hint="eastAsia"/>
          <w:lang w:val="en-GB" w:eastAsia="zh-CN"/>
        </w:rPr>
        <w:t xml:space="preserve"> legacy paging parameters for network power saving are configured, </w:t>
      </w:r>
      <w:proofErr w:type="spellStart"/>
      <w:r w:rsidR="003B672B">
        <w:rPr>
          <w:rFonts w:eastAsiaTheme="minorEastAsia" w:hint="eastAsia"/>
          <w:lang w:val="en-GB" w:eastAsia="zh-CN"/>
        </w:rPr>
        <w:t>e.g</w:t>
      </w:r>
      <w:proofErr w:type="spellEnd"/>
      <w:r w:rsidR="003B672B">
        <w:rPr>
          <w:rFonts w:eastAsiaTheme="minorEastAsia" w:hint="eastAsia"/>
          <w:lang w:val="en-GB" w:eastAsia="zh-CN"/>
        </w:rPr>
        <w:t xml:space="preserve"> N is T/16 for legacy paging mechanism.</w:t>
      </w:r>
    </w:p>
    <w:p w14:paraId="5D9D935A" w14:textId="329AA5C7" w:rsidR="003B672B" w:rsidRDefault="003B672B" w:rsidP="00EE3806">
      <w:pPr>
        <w:pStyle w:val="a2"/>
        <w:rPr>
          <w:rFonts w:eastAsiaTheme="minorEastAsia"/>
          <w:b/>
          <w:lang w:eastAsia="zh-CN"/>
        </w:rPr>
      </w:pPr>
      <w:r>
        <w:rPr>
          <w:rFonts w:eastAsiaTheme="minorEastAsia" w:hint="eastAsia"/>
          <w:b/>
          <w:lang w:eastAsia="zh-CN"/>
        </w:rPr>
        <w:t xml:space="preserve">Proposal 2: RAN2 discuss how to handle the case N is less than 1 for the UE if N is </w:t>
      </w:r>
      <w:r>
        <w:rPr>
          <w:rFonts w:eastAsiaTheme="minorEastAsia"/>
          <w:b/>
          <w:lang w:eastAsia="zh-CN"/>
        </w:rPr>
        <w:t>extended</w:t>
      </w:r>
      <w:r>
        <w:rPr>
          <w:rFonts w:eastAsiaTheme="minorEastAsia" w:hint="eastAsia"/>
          <w:b/>
          <w:lang w:eastAsia="zh-CN"/>
        </w:rPr>
        <w:t xml:space="preserve"> to increase interval between PFs.</w:t>
      </w:r>
    </w:p>
    <w:p w14:paraId="4FF842CD" w14:textId="5E75873B" w:rsidR="003B672B" w:rsidRDefault="00443598" w:rsidP="00EE3806">
      <w:pPr>
        <w:pStyle w:val="a2"/>
        <w:rPr>
          <w:rFonts w:eastAsiaTheme="minorEastAsia"/>
          <w:bCs/>
          <w:lang w:eastAsia="zh-CN"/>
        </w:rPr>
      </w:pPr>
      <w:r>
        <w:rPr>
          <w:rFonts w:eastAsiaTheme="minorEastAsia" w:hint="eastAsia"/>
          <w:bCs/>
          <w:lang w:eastAsia="zh-CN"/>
        </w:rPr>
        <w:t xml:space="preserve">In last RAN2 meeting, we agreed </w:t>
      </w:r>
      <w:r w:rsidR="005B3C05">
        <w:rPr>
          <w:rFonts w:eastAsiaTheme="minorEastAsia" w:hint="eastAsia"/>
          <w:bCs/>
          <w:lang w:eastAsia="zh-CN"/>
        </w:rPr>
        <w:t xml:space="preserve">to discuss </w:t>
      </w:r>
      <w:r>
        <w:rPr>
          <w:rFonts w:eastAsiaTheme="minorEastAsia" w:hint="eastAsia"/>
          <w:bCs/>
          <w:lang w:eastAsia="zh-CN"/>
        </w:rPr>
        <w:t>two options on compatibility of legacy RRC_IDLE/RRC_INACTIVE UEs. But it is a bit confusion of option 2.</w:t>
      </w:r>
      <w:r w:rsidR="002E1D53">
        <w:rPr>
          <w:rFonts w:eastAsiaTheme="minorEastAsia" w:hint="eastAsia"/>
          <w:bCs/>
          <w:lang w:eastAsia="zh-CN"/>
        </w:rPr>
        <w:t xml:space="preserve"> In our understanding, additional parameters for paging adaptation needs to be introduced. This may lead some PF(s)/PO(s) for paging adaptation are different from legacy paging mechanism while some PF(s)/PO(s) for paging adaptation maybe overlapped with legacy paging mechanism. And it is recommended from network energy saving </w:t>
      </w:r>
      <w:r w:rsidR="00442D9E">
        <w:rPr>
          <w:rFonts w:eastAsiaTheme="minorEastAsia" w:hint="eastAsia"/>
          <w:bCs/>
          <w:lang w:eastAsia="zh-CN"/>
        </w:rPr>
        <w:t>aspect to achieve</w:t>
      </w:r>
      <w:r w:rsidR="002E1D53">
        <w:rPr>
          <w:rFonts w:eastAsiaTheme="minorEastAsia" w:hint="eastAsia"/>
          <w:bCs/>
          <w:lang w:eastAsia="zh-CN"/>
        </w:rPr>
        <w:t xml:space="preserve"> the overlap PF(s)/PO(s) </w:t>
      </w:r>
      <w:r w:rsidR="00442D9E">
        <w:rPr>
          <w:rFonts w:eastAsiaTheme="minorEastAsia" w:hint="eastAsia"/>
          <w:bCs/>
          <w:lang w:eastAsia="zh-CN"/>
        </w:rPr>
        <w:t>between</w:t>
      </w:r>
      <w:r w:rsidR="002E1D53">
        <w:rPr>
          <w:rFonts w:eastAsiaTheme="minorEastAsia" w:hint="eastAsia"/>
          <w:bCs/>
          <w:lang w:eastAsia="zh-CN"/>
        </w:rPr>
        <w:t xml:space="preserve"> paging </w:t>
      </w:r>
      <w:r w:rsidR="002E1D53">
        <w:rPr>
          <w:rFonts w:eastAsiaTheme="minorEastAsia"/>
          <w:bCs/>
          <w:lang w:eastAsia="zh-CN"/>
        </w:rPr>
        <w:t>adaptation</w:t>
      </w:r>
      <w:r w:rsidR="002E1D53">
        <w:rPr>
          <w:rFonts w:eastAsiaTheme="minorEastAsia" w:hint="eastAsia"/>
          <w:bCs/>
          <w:lang w:eastAsia="zh-CN"/>
        </w:rPr>
        <w:t xml:space="preserve"> and legacy paging mechanism </w:t>
      </w:r>
      <w:r w:rsidR="00442D9E">
        <w:rPr>
          <w:rFonts w:eastAsiaTheme="minorEastAsia" w:hint="eastAsia"/>
          <w:bCs/>
          <w:lang w:eastAsia="zh-CN"/>
        </w:rPr>
        <w:t xml:space="preserve">as much as possible. Therefore, we want to clarify that additional paging resources for Rel-19 NES UEs </w:t>
      </w:r>
      <w:r w:rsidR="005B3C05">
        <w:rPr>
          <w:rFonts w:eastAsiaTheme="minorEastAsia" w:hint="eastAsia"/>
          <w:bCs/>
          <w:lang w:eastAsia="zh-CN"/>
        </w:rPr>
        <w:t xml:space="preserve">are introduced </w:t>
      </w:r>
      <w:r w:rsidR="00442D9E">
        <w:rPr>
          <w:rFonts w:eastAsiaTheme="minorEastAsia" w:hint="eastAsia"/>
          <w:bCs/>
          <w:lang w:eastAsia="zh-CN"/>
        </w:rPr>
        <w:t>if there are legacy UEs in the cell.</w:t>
      </w:r>
    </w:p>
    <w:p w14:paraId="21733C1D" w14:textId="06D7A75E" w:rsidR="00442D9E" w:rsidRPr="00442D9E" w:rsidRDefault="00442D9E" w:rsidP="00EE3806">
      <w:pPr>
        <w:pStyle w:val="a2"/>
        <w:rPr>
          <w:rFonts w:eastAsiaTheme="minorEastAsia"/>
          <w:b/>
          <w:lang w:eastAsia="zh-CN"/>
        </w:rPr>
      </w:pPr>
      <w:r w:rsidRPr="00442D9E">
        <w:rPr>
          <w:rFonts w:eastAsiaTheme="minorEastAsia" w:hint="eastAsia"/>
          <w:b/>
          <w:lang w:eastAsia="zh-CN"/>
        </w:rPr>
        <w:t xml:space="preserve">Proposal 3: For the option 2 on compatibility of legacy RRC_IDLE/RRC_INACTIVE UEs, RAN2 further clarify that additional paging resources for Rel-19 NES UEs </w:t>
      </w:r>
      <w:r w:rsidR="005B3C05" w:rsidRPr="005B3C05">
        <w:rPr>
          <w:rFonts w:eastAsiaTheme="minorEastAsia"/>
          <w:b/>
          <w:lang w:eastAsia="zh-CN"/>
        </w:rPr>
        <w:t>are introduced</w:t>
      </w:r>
      <w:r w:rsidR="005B3C05" w:rsidRPr="005B3C05">
        <w:rPr>
          <w:rFonts w:eastAsiaTheme="minorEastAsia" w:hint="eastAsia"/>
          <w:b/>
          <w:lang w:eastAsia="zh-CN"/>
        </w:rPr>
        <w:t xml:space="preserve"> </w:t>
      </w:r>
      <w:r w:rsidRPr="00442D9E">
        <w:rPr>
          <w:rFonts w:eastAsiaTheme="minorEastAsia" w:hint="eastAsia"/>
          <w:b/>
          <w:lang w:eastAsia="zh-CN"/>
        </w:rPr>
        <w:t xml:space="preserve">if there are legacy UEs in the cell which allows some overlapping paging resources between paging </w:t>
      </w:r>
      <w:r w:rsidRPr="00442D9E">
        <w:rPr>
          <w:rFonts w:eastAsiaTheme="minorEastAsia"/>
          <w:b/>
          <w:lang w:eastAsia="zh-CN"/>
        </w:rPr>
        <w:t>adaptation</w:t>
      </w:r>
      <w:r w:rsidRPr="00442D9E">
        <w:rPr>
          <w:rFonts w:eastAsiaTheme="minorEastAsia" w:hint="eastAsia"/>
          <w:b/>
          <w:lang w:eastAsia="zh-CN"/>
        </w:rPr>
        <w:t xml:space="preserve"> for Rel-19 NES UEs and legacy paging mechanism.</w:t>
      </w:r>
    </w:p>
    <w:p w14:paraId="4D33BF6D" w14:textId="35AEBEA7" w:rsidR="008905C3" w:rsidRDefault="00066363" w:rsidP="00315619">
      <w:pPr>
        <w:pStyle w:val="22"/>
        <w:keepNext w:val="0"/>
        <w:widowControl w:val="0"/>
        <w:tabs>
          <w:tab w:val="clear" w:pos="-806"/>
          <w:tab w:val="num" w:pos="1276"/>
        </w:tabs>
        <w:ind w:left="568" w:hangingChars="283" w:hanging="568"/>
        <w:rPr>
          <w:rFonts w:eastAsiaTheme="minorEastAsia"/>
        </w:rPr>
      </w:pPr>
      <w:r>
        <w:rPr>
          <w:rFonts w:eastAsiaTheme="minorEastAsia" w:hint="eastAsia"/>
        </w:rPr>
        <w:t>Adaptation of PRA</w:t>
      </w:r>
      <w:r w:rsidR="00400F2A">
        <w:rPr>
          <w:rFonts w:eastAsiaTheme="minorEastAsia"/>
        </w:rPr>
        <w:t>CH</w:t>
      </w:r>
      <w:r w:rsidR="008C2FAA">
        <w:rPr>
          <w:rFonts w:eastAsiaTheme="minorEastAsia" w:hint="eastAsia"/>
        </w:rPr>
        <w:t xml:space="preserve"> in time domain</w:t>
      </w:r>
    </w:p>
    <w:p w14:paraId="0C4D25AF" w14:textId="2E15DF92" w:rsidR="00F15B29" w:rsidRDefault="001A3C51" w:rsidP="008905C3">
      <w:pPr>
        <w:pStyle w:val="a2"/>
        <w:rPr>
          <w:rFonts w:eastAsiaTheme="minorEastAsia"/>
          <w:bCs/>
          <w:lang w:eastAsia="zh-CN"/>
        </w:rPr>
      </w:pPr>
      <w:r>
        <w:rPr>
          <w:rFonts w:eastAsiaTheme="minorEastAsia" w:hint="eastAsia"/>
          <w:bCs/>
          <w:lang w:eastAsia="zh-CN"/>
        </w:rPr>
        <w:t xml:space="preserve">In last RAN1#116bis meeting, </w:t>
      </w:r>
      <w:r w:rsidR="008C2FAA">
        <w:rPr>
          <w:rFonts w:eastAsiaTheme="minorEastAsia" w:hint="eastAsia"/>
          <w:bCs/>
          <w:lang w:eastAsia="zh-CN"/>
        </w:rPr>
        <w:t xml:space="preserve">the following </w:t>
      </w:r>
      <w:proofErr w:type="gramStart"/>
      <w:r w:rsidR="008C2FAA">
        <w:rPr>
          <w:rFonts w:eastAsiaTheme="minorEastAsia" w:hint="eastAsia"/>
          <w:bCs/>
          <w:lang w:eastAsia="zh-CN"/>
        </w:rPr>
        <w:t>agreement were</w:t>
      </w:r>
      <w:proofErr w:type="gramEnd"/>
      <w:r w:rsidR="008C2FAA">
        <w:rPr>
          <w:rFonts w:eastAsiaTheme="minorEastAsia" w:hint="eastAsia"/>
          <w:bCs/>
          <w:lang w:eastAsia="zh-CN"/>
        </w:rPr>
        <w:t xml:space="preserve"> made for </w:t>
      </w:r>
      <w:r w:rsidR="008C2FAA">
        <w:rPr>
          <w:rFonts w:eastAsiaTheme="minorEastAsia"/>
          <w:bCs/>
          <w:lang w:eastAsia="zh-CN"/>
        </w:rPr>
        <w:t>adaptation</w:t>
      </w:r>
      <w:r w:rsidR="008C2FAA">
        <w:rPr>
          <w:rFonts w:eastAsiaTheme="minorEastAsia" w:hint="eastAsia"/>
          <w:bCs/>
          <w:lang w:eastAsia="zh-CN"/>
        </w:rPr>
        <w:t xml:space="preserve"> of PRACH in time domain</w:t>
      </w:r>
      <w:r>
        <w:rPr>
          <w:rFonts w:eastAsiaTheme="minorEastAsia" w:hint="eastAsia"/>
          <w:bCs/>
          <w:lang w:eastAsia="zh-CN"/>
        </w:rPr>
        <w:t>:</w:t>
      </w:r>
    </w:p>
    <w:tbl>
      <w:tblPr>
        <w:tblStyle w:val="a9"/>
        <w:tblW w:w="0" w:type="auto"/>
        <w:tblLook w:val="04A0" w:firstRow="1" w:lastRow="0" w:firstColumn="1" w:lastColumn="0" w:noHBand="0" w:noVBand="1"/>
      </w:tblPr>
      <w:tblGrid>
        <w:gridCol w:w="9286"/>
      </w:tblGrid>
      <w:tr w:rsidR="008C2FAA" w14:paraId="291B0D97" w14:textId="77777777" w:rsidTr="008C2FAA">
        <w:tc>
          <w:tcPr>
            <w:tcW w:w="9286" w:type="dxa"/>
          </w:tcPr>
          <w:p w14:paraId="0DE513DA" w14:textId="77777777" w:rsidR="008C2FAA" w:rsidRPr="00BF5BD7" w:rsidRDefault="008C2FAA" w:rsidP="008C2FAA">
            <w:pPr>
              <w:rPr>
                <w:b/>
                <w:bCs/>
                <w:highlight w:val="green"/>
                <w:lang w:eastAsia="x-none"/>
              </w:rPr>
            </w:pPr>
            <w:r w:rsidRPr="00BF5BD7">
              <w:rPr>
                <w:b/>
                <w:bCs/>
                <w:highlight w:val="green"/>
                <w:lang w:eastAsia="x-none"/>
              </w:rPr>
              <w:t>Agreement</w:t>
            </w:r>
          </w:p>
          <w:p w14:paraId="28375C4D" w14:textId="77777777" w:rsidR="008C2FAA" w:rsidRPr="0063337B" w:rsidRDefault="008C2FAA" w:rsidP="008C2FAA">
            <w:pPr>
              <w:pStyle w:val="a2"/>
              <w:spacing w:after="0"/>
              <w:jc w:val="left"/>
            </w:pPr>
            <w:r w:rsidRPr="0063337B">
              <w:t xml:space="preserve">For adaptation of PRACH in time-domain, support at least the following: </w:t>
            </w:r>
          </w:p>
          <w:p w14:paraId="6EDCC219" w14:textId="77777777" w:rsidR="008C2FAA" w:rsidRPr="0063337B" w:rsidRDefault="008C2FAA" w:rsidP="008C2FAA">
            <w:pPr>
              <w:pStyle w:val="a2"/>
              <w:numPr>
                <w:ilvl w:val="0"/>
                <w:numId w:val="23"/>
              </w:numPr>
              <w:spacing w:after="0"/>
              <w:jc w:val="left"/>
            </w:pPr>
            <w:r w:rsidRPr="0063337B">
              <w:t>Adaptation based on additional</w:t>
            </w:r>
            <w:r>
              <w:t xml:space="preserve"> </w:t>
            </w:r>
            <w:r w:rsidRPr="0063337B">
              <w:t xml:space="preserve">PRACH resources for NES-capable UEs in addition to PRACH resources for legacy UEs </w:t>
            </w:r>
            <w:r>
              <w:t>(if any)</w:t>
            </w:r>
          </w:p>
          <w:p w14:paraId="260F27E7" w14:textId="77777777" w:rsidR="008C2FAA" w:rsidRDefault="008C2FAA" w:rsidP="008C2FAA">
            <w:pPr>
              <w:pStyle w:val="a2"/>
              <w:numPr>
                <w:ilvl w:val="1"/>
                <w:numId w:val="20"/>
              </w:numPr>
              <w:spacing w:after="0"/>
              <w:ind w:left="1080"/>
              <w:jc w:val="left"/>
            </w:pPr>
            <w:r w:rsidRPr="0063337B">
              <w:t>Note: NES-capable UEs can use both additional PRACH resources and PRACH resources for legacy UEs</w:t>
            </w:r>
          </w:p>
          <w:p w14:paraId="2E7A9545" w14:textId="77777777" w:rsidR="008C2FAA" w:rsidRDefault="008C2FAA" w:rsidP="008C2FAA">
            <w:pPr>
              <w:pStyle w:val="a2"/>
              <w:numPr>
                <w:ilvl w:val="1"/>
                <w:numId w:val="20"/>
              </w:numPr>
              <w:spacing w:after="0"/>
              <w:ind w:left="1080"/>
              <w:jc w:val="left"/>
            </w:pPr>
            <w:r>
              <w:t>Configuration of additional PRACH resources is provided by semi-static signalling</w:t>
            </w:r>
          </w:p>
          <w:p w14:paraId="2FBD556E" w14:textId="77777777" w:rsidR="008C2FAA" w:rsidRDefault="008C2FAA" w:rsidP="008C2FAA">
            <w:pPr>
              <w:pStyle w:val="a2"/>
              <w:numPr>
                <w:ilvl w:val="2"/>
                <w:numId w:val="20"/>
              </w:numPr>
              <w:spacing w:after="0"/>
              <w:ind w:left="1800"/>
              <w:jc w:val="left"/>
            </w:pPr>
            <w:r>
              <w:t>FFS: details including whether there is overlap of additional PRACH resources and PRACH resources for legacy UEs</w:t>
            </w:r>
          </w:p>
          <w:p w14:paraId="0D831CE1" w14:textId="77777777" w:rsidR="008C2FAA" w:rsidRDefault="008C2FAA" w:rsidP="008C2FAA">
            <w:pPr>
              <w:pStyle w:val="a2"/>
              <w:numPr>
                <w:ilvl w:val="1"/>
                <w:numId w:val="20"/>
              </w:numPr>
              <w:spacing w:after="0"/>
              <w:ind w:left="1080"/>
              <w:jc w:val="left"/>
            </w:pPr>
            <w:r>
              <w:t>FFS: adaptation mechanism for additional PRACH resources</w:t>
            </w:r>
          </w:p>
          <w:p w14:paraId="79F794E3" w14:textId="77777777" w:rsidR="008C2FAA" w:rsidRPr="00AB02C2" w:rsidRDefault="008C2FAA" w:rsidP="008C2FAA">
            <w:pPr>
              <w:pStyle w:val="a2"/>
              <w:numPr>
                <w:ilvl w:val="1"/>
                <w:numId w:val="20"/>
              </w:numPr>
              <w:spacing w:after="0"/>
              <w:ind w:left="1080"/>
              <w:jc w:val="left"/>
            </w:pPr>
            <w:r w:rsidRPr="00A86B42">
              <w:t>Note:</w:t>
            </w:r>
            <w:r w:rsidRPr="0035359E">
              <w:t xml:space="preserve"> No change to the existing PRACH configuration tables in 38.211</w:t>
            </w:r>
          </w:p>
          <w:p w14:paraId="2A17CEAA" w14:textId="77777777" w:rsidR="008C2FAA" w:rsidRDefault="008C2FAA" w:rsidP="008C2FAA">
            <w:pPr>
              <w:rPr>
                <w:lang w:eastAsia="x-none"/>
              </w:rPr>
            </w:pPr>
          </w:p>
          <w:p w14:paraId="6E600F85" w14:textId="77777777" w:rsidR="008C2FAA" w:rsidRPr="00BF5BD7" w:rsidRDefault="008C2FAA" w:rsidP="008C2FAA">
            <w:pPr>
              <w:rPr>
                <w:b/>
                <w:bCs/>
                <w:highlight w:val="green"/>
                <w:lang w:eastAsia="x-none"/>
              </w:rPr>
            </w:pPr>
            <w:r w:rsidRPr="00BF5BD7">
              <w:rPr>
                <w:b/>
                <w:bCs/>
                <w:highlight w:val="green"/>
                <w:lang w:eastAsia="x-none"/>
              </w:rPr>
              <w:t>Agreement</w:t>
            </w:r>
          </w:p>
          <w:p w14:paraId="76405142" w14:textId="77777777" w:rsidR="008C2FAA" w:rsidRPr="0063337B" w:rsidRDefault="008C2FAA" w:rsidP="008C2FAA">
            <w:pPr>
              <w:pStyle w:val="a2"/>
              <w:spacing w:after="0"/>
              <w:jc w:val="left"/>
            </w:pPr>
            <w:r w:rsidRPr="0063337B">
              <w:t xml:space="preserve">For adaptation of PRACH in time-domain, support the following: </w:t>
            </w:r>
          </w:p>
          <w:p w14:paraId="1C7A390E" w14:textId="77777777" w:rsidR="008C2FAA" w:rsidRDefault="008C2FAA" w:rsidP="008C2FAA">
            <w:pPr>
              <w:pStyle w:val="a2"/>
              <w:numPr>
                <w:ilvl w:val="0"/>
                <w:numId w:val="23"/>
              </w:numPr>
              <w:spacing w:after="0"/>
              <w:jc w:val="left"/>
            </w:pPr>
            <w:r w:rsidRPr="0063337B">
              <w:t xml:space="preserve">SSB-RO mapping for the additional PRACH resources </w:t>
            </w:r>
            <w:r>
              <w:t>is separate from the SSB-RO mapping of</w:t>
            </w:r>
            <w:r w:rsidRPr="0063337B">
              <w:t xml:space="preserve"> the PRACH resources for legacy UEs (if any)</w:t>
            </w:r>
          </w:p>
          <w:p w14:paraId="17EB8D1A" w14:textId="77777777" w:rsidR="008C2FAA" w:rsidRDefault="008C2FAA" w:rsidP="008C2FAA">
            <w:pPr>
              <w:pStyle w:val="a2"/>
              <w:numPr>
                <w:ilvl w:val="1"/>
                <w:numId w:val="20"/>
              </w:numPr>
              <w:spacing w:after="0"/>
              <w:ind w:left="1080"/>
              <w:jc w:val="left"/>
            </w:pPr>
            <w:r>
              <w:t>FFS: whether/how to handle SSB-RO mapping if the additional PRACH resources overlap in both time and frequency with the PRACH resources for legacy UEs</w:t>
            </w:r>
          </w:p>
          <w:p w14:paraId="4290EF11" w14:textId="77777777" w:rsidR="008C2FAA" w:rsidRDefault="008C2FAA" w:rsidP="008C2FAA">
            <w:pPr>
              <w:pStyle w:val="a2"/>
              <w:numPr>
                <w:ilvl w:val="1"/>
                <w:numId w:val="20"/>
              </w:numPr>
              <w:spacing w:after="0"/>
              <w:ind w:left="1080"/>
              <w:jc w:val="left"/>
            </w:pPr>
            <w:r>
              <w:t>Note:</w:t>
            </w:r>
            <w:r w:rsidRPr="00CD0647">
              <w:t xml:space="preserve"> </w:t>
            </w:r>
            <w:r>
              <w:t>SSB-RO mapping of</w:t>
            </w:r>
            <w:r w:rsidRPr="0063337B">
              <w:t xml:space="preserve"> the PRACH resources for legacy UEs</w:t>
            </w:r>
            <w:r>
              <w:t xml:space="preserve"> is not impacted if Rel-19 UE uses these PRACH resources</w:t>
            </w:r>
          </w:p>
          <w:p w14:paraId="4D304A19" w14:textId="77777777" w:rsidR="008C2FAA" w:rsidRPr="0063337B" w:rsidRDefault="008C2FAA" w:rsidP="008C2FAA">
            <w:pPr>
              <w:pStyle w:val="a2"/>
              <w:numPr>
                <w:ilvl w:val="1"/>
                <w:numId w:val="20"/>
              </w:numPr>
              <w:spacing w:after="0"/>
              <w:ind w:left="1080"/>
              <w:jc w:val="left"/>
            </w:pPr>
            <w:r>
              <w:t xml:space="preserve">FFS: SSB-RO mapping for the additional PRACH resources </w:t>
            </w:r>
          </w:p>
          <w:p w14:paraId="509782A3" w14:textId="77777777" w:rsidR="008C2FAA" w:rsidRDefault="008C2FAA" w:rsidP="008C2FAA">
            <w:pPr>
              <w:rPr>
                <w:lang w:eastAsia="x-none"/>
              </w:rPr>
            </w:pPr>
          </w:p>
          <w:p w14:paraId="5F7B9416" w14:textId="77777777" w:rsidR="008C2FAA" w:rsidRPr="00BF5BD7" w:rsidRDefault="008C2FAA" w:rsidP="008C2FAA">
            <w:pPr>
              <w:rPr>
                <w:b/>
                <w:bCs/>
                <w:highlight w:val="green"/>
                <w:lang w:eastAsia="x-none"/>
              </w:rPr>
            </w:pPr>
            <w:r w:rsidRPr="00BF5BD7">
              <w:rPr>
                <w:b/>
                <w:bCs/>
                <w:highlight w:val="green"/>
                <w:lang w:eastAsia="x-none"/>
              </w:rPr>
              <w:t>Agreement</w:t>
            </w:r>
          </w:p>
          <w:p w14:paraId="22ECE6E9" w14:textId="77777777" w:rsidR="008C2FAA" w:rsidRPr="008A774B" w:rsidRDefault="008C2FAA" w:rsidP="008C2FAA">
            <w:pPr>
              <w:pStyle w:val="a2"/>
              <w:spacing w:after="0"/>
            </w:pPr>
            <w:r>
              <w:t>Support</w:t>
            </w:r>
            <w:r w:rsidRPr="008A774B">
              <w:t xml:space="preserve"> adaptation mechanisms of </w:t>
            </w:r>
            <w:r>
              <w:t>PRACH</w:t>
            </w:r>
            <w:r w:rsidRPr="008A774B">
              <w:t xml:space="preserve"> in time-domain</w:t>
            </w:r>
            <w:r>
              <w:t xml:space="preserve"> for following:  </w:t>
            </w:r>
            <w:r w:rsidRPr="008A774B">
              <w:t xml:space="preserve"> </w:t>
            </w:r>
          </w:p>
          <w:p w14:paraId="75634717" w14:textId="77777777" w:rsidR="008C2FAA" w:rsidRDefault="008C2FAA" w:rsidP="008C2FAA">
            <w:pPr>
              <w:pStyle w:val="a2"/>
              <w:numPr>
                <w:ilvl w:val="0"/>
                <w:numId w:val="20"/>
              </w:numPr>
              <w:spacing w:after="0"/>
              <w:jc w:val="left"/>
            </w:pPr>
            <w:r>
              <w:t>UE in i</w:t>
            </w:r>
            <w:r w:rsidRPr="008A774B">
              <w:t xml:space="preserve">dle/inactive </w:t>
            </w:r>
            <w:r>
              <w:t>mode</w:t>
            </w:r>
          </w:p>
          <w:p w14:paraId="0A3EDFC4" w14:textId="516AFCDA" w:rsidR="008C2FAA" w:rsidRDefault="008C2FAA" w:rsidP="008C2FAA">
            <w:pPr>
              <w:pStyle w:val="a2"/>
              <w:numPr>
                <w:ilvl w:val="0"/>
                <w:numId w:val="20"/>
              </w:numPr>
              <w:spacing w:after="0"/>
              <w:jc w:val="left"/>
              <w:rPr>
                <w:rFonts w:eastAsiaTheme="minorEastAsia"/>
                <w:bCs/>
                <w:lang w:eastAsia="zh-CN"/>
              </w:rPr>
            </w:pPr>
            <w:r>
              <w:t>UE in c</w:t>
            </w:r>
            <w:r w:rsidRPr="008A774B">
              <w:t>onnected mode</w:t>
            </w:r>
          </w:p>
        </w:tc>
      </w:tr>
    </w:tbl>
    <w:p w14:paraId="752C1882" w14:textId="77777777" w:rsidR="001A3C51" w:rsidRPr="001A3C51" w:rsidRDefault="001A3C51" w:rsidP="008905C3">
      <w:pPr>
        <w:pStyle w:val="a2"/>
        <w:rPr>
          <w:rFonts w:eastAsiaTheme="minorEastAsia"/>
          <w:bCs/>
          <w:lang w:eastAsia="zh-CN"/>
        </w:rPr>
      </w:pPr>
    </w:p>
    <w:p w14:paraId="4D2C67BF" w14:textId="2FEFDEF6" w:rsidR="008A5513" w:rsidRDefault="008C2FAA" w:rsidP="007E6359">
      <w:pPr>
        <w:pStyle w:val="a2"/>
        <w:rPr>
          <w:rFonts w:eastAsiaTheme="minorEastAsia"/>
          <w:lang w:eastAsia="zh-CN"/>
        </w:rPr>
      </w:pPr>
      <w:r w:rsidRPr="00E96F07">
        <w:lastRenderedPageBreak/>
        <w:t xml:space="preserve">Two types of random access procedure are supported: 4-step RA type with MSG1 and 2-step RA type with MSGA. </w:t>
      </w:r>
      <w:r>
        <w:rPr>
          <w:rFonts w:eastAsiaTheme="minorEastAsia" w:hint="eastAsia"/>
          <w:bCs/>
          <w:lang w:eastAsia="zh-CN"/>
        </w:rPr>
        <w:t xml:space="preserve">In our view, </w:t>
      </w:r>
      <w:r>
        <w:t xml:space="preserve">PRACH adaptation </w:t>
      </w:r>
      <w:r>
        <w:rPr>
          <w:rFonts w:eastAsiaTheme="minorEastAsia" w:hint="eastAsia"/>
          <w:lang w:eastAsia="zh-CN"/>
        </w:rPr>
        <w:t>in time domain can be applied to</w:t>
      </w:r>
      <w:r>
        <w:t xml:space="preserve"> both 4-step RACH and 2-step RACH</w:t>
      </w:r>
      <w:r>
        <w:rPr>
          <w:rFonts w:eastAsiaTheme="minorEastAsia" w:hint="eastAsia"/>
          <w:lang w:eastAsia="zh-CN"/>
        </w:rPr>
        <w:t>.</w:t>
      </w:r>
    </w:p>
    <w:p w14:paraId="1C874F65" w14:textId="77689654" w:rsidR="008C2FAA" w:rsidRDefault="008C2FAA" w:rsidP="007E6359">
      <w:pPr>
        <w:pStyle w:val="a2"/>
        <w:rPr>
          <w:rFonts w:eastAsiaTheme="minorEastAsia"/>
          <w:b/>
          <w:lang w:eastAsia="zh-CN"/>
        </w:rPr>
      </w:pPr>
      <w:r w:rsidRPr="008C2FAA">
        <w:rPr>
          <w:rFonts w:eastAsiaTheme="minorEastAsia" w:hint="eastAsia"/>
          <w:b/>
          <w:lang w:eastAsia="zh-CN"/>
        </w:rPr>
        <w:t>Proposal 4:</w:t>
      </w:r>
      <w:r w:rsidRPr="008C2FAA">
        <w:rPr>
          <w:b/>
        </w:rPr>
        <w:t xml:space="preserve"> PRACH adaptation </w:t>
      </w:r>
      <w:r w:rsidRPr="008C2FAA">
        <w:rPr>
          <w:rFonts w:eastAsiaTheme="minorEastAsia" w:hint="eastAsia"/>
          <w:b/>
          <w:lang w:eastAsia="zh-CN"/>
        </w:rPr>
        <w:t>in time domain can be applied to</w:t>
      </w:r>
      <w:r w:rsidRPr="008C2FAA">
        <w:rPr>
          <w:b/>
        </w:rPr>
        <w:t xml:space="preserve"> both 4-step RACH and 2-step RACH</w:t>
      </w:r>
      <w:r w:rsidRPr="008C2FAA">
        <w:rPr>
          <w:rFonts w:eastAsiaTheme="minorEastAsia" w:hint="eastAsia"/>
          <w:b/>
          <w:lang w:eastAsia="zh-CN"/>
        </w:rPr>
        <w:t>.</w:t>
      </w:r>
    </w:p>
    <w:p w14:paraId="76148607" w14:textId="6AE38349" w:rsidR="001F5F40" w:rsidRDefault="001F5F40" w:rsidP="00243583">
      <w:pPr>
        <w:pStyle w:val="22"/>
        <w:keepNext w:val="0"/>
        <w:widowControl w:val="0"/>
        <w:tabs>
          <w:tab w:val="clear" w:pos="-806"/>
          <w:tab w:val="num" w:pos="1276"/>
        </w:tabs>
        <w:ind w:left="568" w:hangingChars="283" w:hanging="568"/>
        <w:rPr>
          <w:rFonts w:eastAsiaTheme="minorEastAsia"/>
        </w:rPr>
      </w:pPr>
      <w:r>
        <w:rPr>
          <w:rFonts w:eastAsiaTheme="minorEastAsia"/>
        </w:rPr>
        <w:t xml:space="preserve">Adaptation of PRACH in </w:t>
      </w:r>
      <w:r>
        <w:rPr>
          <w:rFonts w:eastAsiaTheme="minorEastAsia" w:hint="eastAsia"/>
        </w:rPr>
        <w:t>spatial</w:t>
      </w:r>
      <w:r w:rsidRPr="001F5F40">
        <w:rPr>
          <w:rFonts w:eastAsiaTheme="minorEastAsia"/>
        </w:rPr>
        <w:t xml:space="preserve"> domain</w:t>
      </w:r>
    </w:p>
    <w:p w14:paraId="3244F808" w14:textId="4BF28920" w:rsidR="00D82EC6" w:rsidRDefault="00D82EC6" w:rsidP="001F5F40">
      <w:pPr>
        <w:pStyle w:val="a2"/>
        <w:rPr>
          <w:rFonts w:eastAsiaTheme="minorEastAsia"/>
          <w:lang w:eastAsia="zh-CN"/>
        </w:rPr>
      </w:pPr>
      <w:r>
        <w:rPr>
          <w:rFonts w:eastAsiaTheme="minorEastAsia"/>
          <w:lang w:eastAsia="zh-CN"/>
        </w:rPr>
        <w:t>A</w:t>
      </w:r>
      <w:r>
        <w:rPr>
          <w:rFonts w:eastAsiaTheme="minorEastAsia" w:hint="eastAsia"/>
          <w:lang w:eastAsia="zh-CN"/>
        </w:rPr>
        <w:t>ccording to the WID, the study of adaptation of PRACH in spatial domain will only done in 2Q 2024.</w:t>
      </w:r>
    </w:p>
    <w:tbl>
      <w:tblPr>
        <w:tblStyle w:val="a9"/>
        <w:tblW w:w="0" w:type="auto"/>
        <w:tblInd w:w="108" w:type="dxa"/>
        <w:tblLook w:val="04A0" w:firstRow="1" w:lastRow="0" w:firstColumn="1" w:lastColumn="0" w:noHBand="0" w:noVBand="1"/>
      </w:tblPr>
      <w:tblGrid>
        <w:gridCol w:w="9072"/>
      </w:tblGrid>
      <w:tr w:rsidR="00D82EC6" w14:paraId="29446536" w14:textId="77777777" w:rsidTr="00243583">
        <w:tc>
          <w:tcPr>
            <w:tcW w:w="9072" w:type="dxa"/>
          </w:tcPr>
          <w:p w14:paraId="56E791C1" w14:textId="77777777" w:rsidR="00D82EC6" w:rsidRDefault="00D82EC6" w:rsidP="00D82EC6">
            <w:pPr>
              <w:numPr>
                <w:ilvl w:val="1"/>
                <w:numId w:val="25"/>
              </w:numPr>
              <w:overflowPunct w:val="0"/>
              <w:autoSpaceDE w:val="0"/>
              <w:autoSpaceDN w:val="0"/>
              <w:adjustRightInd w:val="0"/>
              <w:spacing w:beforeLines="50" w:before="120" w:afterLines="50" w:after="120"/>
              <w:ind w:left="1049" w:hanging="329"/>
              <w:jc w:val="both"/>
              <w:textAlignment w:val="baseline"/>
              <w:rPr>
                <w:lang w:eastAsia="zh-CN"/>
              </w:rPr>
            </w:pPr>
            <w:r>
              <w:t>Study adaptation of PRACH in spatial domain, e.g. non-uniform PRACH resources per SSB, and specify if found beneficial</w:t>
            </w:r>
          </w:p>
          <w:p w14:paraId="6F1F9282" w14:textId="2D6031F5" w:rsidR="00D82EC6" w:rsidRPr="000073E8" w:rsidRDefault="00D82EC6" w:rsidP="00243583">
            <w:pPr>
              <w:numPr>
                <w:ilvl w:val="2"/>
                <w:numId w:val="25"/>
              </w:numPr>
              <w:overflowPunct w:val="0"/>
              <w:autoSpaceDE w:val="0"/>
              <w:autoSpaceDN w:val="0"/>
              <w:adjustRightInd w:val="0"/>
              <w:spacing w:beforeLines="50" w:before="120" w:afterLines="50" w:after="120"/>
              <w:jc w:val="both"/>
              <w:textAlignment w:val="baseline"/>
              <w:rPr>
                <w:lang w:eastAsia="zh-CN"/>
              </w:rPr>
            </w:pPr>
            <w:r>
              <w:t>This study is to be done in 2Q’2024 only</w:t>
            </w:r>
          </w:p>
        </w:tc>
      </w:tr>
    </w:tbl>
    <w:p w14:paraId="35308566" w14:textId="180782CF" w:rsidR="001F5F40" w:rsidRDefault="00D82EC6">
      <w:pPr>
        <w:pStyle w:val="a2"/>
        <w:rPr>
          <w:rFonts w:eastAsiaTheme="minorEastAsia"/>
          <w:lang w:eastAsia="zh-CN"/>
        </w:rPr>
      </w:pPr>
      <w:r>
        <w:rPr>
          <w:rFonts w:eastAsiaTheme="minorEastAsia" w:hint="eastAsia"/>
          <w:lang w:eastAsia="zh-CN"/>
        </w:rPr>
        <w:t xml:space="preserve">In current spec, the configuration of number of ROs and the preambles that associated with different SSBs is same. </w:t>
      </w:r>
      <w:r>
        <w:rPr>
          <w:rFonts w:eastAsiaTheme="minorEastAsia"/>
          <w:lang w:eastAsia="zh-CN"/>
        </w:rPr>
        <w:t>T</w:t>
      </w:r>
      <w:r>
        <w:rPr>
          <w:rFonts w:eastAsiaTheme="minorEastAsia" w:hint="eastAsia"/>
          <w:lang w:eastAsia="zh-CN"/>
        </w:rPr>
        <w:t xml:space="preserve">he motivation of support the adaptation of PRACH in spatial domain is to allow the different configuration in different SSB. </w:t>
      </w:r>
      <w:r>
        <w:rPr>
          <w:rFonts w:eastAsiaTheme="minorEastAsia"/>
          <w:lang w:eastAsia="zh-CN"/>
        </w:rPr>
        <w:t>T</w:t>
      </w:r>
      <w:r>
        <w:rPr>
          <w:rFonts w:eastAsiaTheme="minorEastAsia" w:hint="eastAsia"/>
          <w:lang w:eastAsia="zh-CN"/>
        </w:rPr>
        <w:t>his will benefit for the network energy savin</w:t>
      </w:r>
      <w:r w:rsidR="00656C3F">
        <w:rPr>
          <w:rFonts w:eastAsiaTheme="minorEastAsia" w:hint="eastAsia"/>
          <w:lang w:eastAsia="zh-CN"/>
        </w:rPr>
        <w:t>g if the loading is not so heav</w:t>
      </w:r>
      <w:r>
        <w:rPr>
          <w:rFonts w:eastAsiaTheme="minorEastAsia" w:hint="eastAsia"/>
          <w:lang w:eastAsia="zh-CN"/>
        </w:rPr>
        <w:t xml:space="preserve">y in some SSB direction. </w:t>
      </w:r>
      <w:r w:rsidR="00656C3F">
        <w:rPr>
          <w:rFonts w:eastAsiaTheme="minorEastAsia"/>
          <w:lang w:eastAsia="zh-CN"/>
        </w:rPr>
        <w:t>F</w:t>
      </w:r>
      <w:r w:rsidR="00656C3F">
        <w:rPr>
          <w:rFonts w:eastAsiaTheme="minorEastAsia" w:hint="eastAsia"/>
          <w:lang w:eastAsia="zh-CN"/>
        </w:rPr>
        <w:t>rom RAN2</w:t>
      </w:r>
      <w:r w:rsidR="00656C3F">
        <w:rPr>
          <w:rFonts w:eastAsiaTheme="minorEastAsia"/>
          <w:lang w:eastAsia="zh-CN"/>
        </w:rPr>
        <w:t>’</w:t>
      </w:r>
      <w:r w:rsidR="00656C3F">
        <w:rPr>
          <w:rFonts w:eastAsiaTheme="minorEastAsia" w:hint="eastAsia"/>
          <w:lang w:eastAsia="zh-CN"/>
        </w:rPr>
        <w:t>s perspective, this will have some impact on signalling design and the procedure of SSB selection.</w:t>
      </w:r>
      <w:r w:rsidR="0059060B">
        <w:rPr>
          <w:rFonts w:eastAsiaTheme="minorEastAsia" w:hint="eastAsia"/>
          <w:lang w:eastAsia="zh-CN"/>
        </w:rPr>
        <w:t xml:space="preserve"> </w:t>
      </w:r>
    </w:p>
    <w:p w14:paraId="236A3592" w14:textId="6C97519F" w:rsidR="000A47CC" w:rsidRDefault="00656C3F">
      <w:pPr>
        <w:pStyle w:val="a2"/>
        <w:rPr>
          <w:rFonts w:eastAsiaTheme="minorEastAsia"/>
          <w:lang w:eastAsia="zh-CN"/>
        </w:rPr>
      </w:pPr>
      <w:r>
        <w:rPr>
          <w:rFonts w:eastAsiaTheme="minorEastAsia" w:hint="eastAsia"/>
          <w:lang w:eastAsia="zh-CN"/>
        </w:rPr>
        <w:t>Besides</w:t>
      </w:r>
      <w:r w:rsidR="0059060B">
        <w:rPr>
          <w:rFonts w:eastAsiaTheme="minorEastAsia" w:hint="eastAsia"/>
          <w:lang w:eastAsia="zh-CN"/>
        </w:rPr>
        <w:t xml:space="preserve">, in current RAN2 spec, the RACH partitioning is supported from Rel-17. </w:t>
      </w:r>
      <w:r w:rsidR="0059060B">
        <w:rPr>
          <w:rFonts w:eastAsiaTheme="minorEastAsia"/>
          <w:lang w:eastAsia="zh-CN"/>
        </w:rPr>
        <w:t>T</w:t>
      </w:r>
      <w:r w:rsidR="0059060B">
        <w:rPr>
          <w:rFonts w:eastAsiaTheme="minorEastAsia" w:hint="eastAsia"/>
          <w:lang w:eastAsia="zh-CN"/>
        </w:rPr>
        <w:t xml:space="preserve">he network can configure the RA resources for different features or feature combination. Then we need to discuss whether the adaptation of PRACH in spatial domain means not provide any RACH resource in some SSBs or provide the RA resources for different features or feature combinations in different SSBs. </w:t>
      </w:r>
      <w:r w:rsidR="0059060B">
        <w:rPr>
          <w:rFonts w:eastAsiaTheme="minorEastAsia"/>
          <w:lang w:eastAsia="zh-CN"/>
        </w:rPr>
        <w:t>I</w:t>
      </w:r>
      <w:r w:rsidR="0059060B">
        <w:rPr>
          <w:rFonts w:eastAsiaTheme="minorEastAsia" w:hint="eastAsia"/>
          <w:lang w:eastAsia="zh-CN"/>
        </w:rPr>
        <w:t>f the former is applied, there will be little RAN2</w:t>
      </w:r>
      <w:r w:rsidR="0059060B">
        <w:rPr>
          <w:rFonts w:eastAsiaTheme="minorEastAsia"/>
          <w:lang w:eastAsia="zh-CN"/>
        </w:rPr>
        <w:t>’</w:t>
      </w:r>
      <w:r w:rsidR="0059060B">
        <w:rPr>
          <w:rFonts w:eastAsiaTheme="minorEastAsia" w:hint="eastAsia"/>
          <w:lang w:eastAsia="zh-CN"/>
        </w:rPr>
        <w:t xml:space="preserve"> spec. Then the adaptation of PRACH in spatial domain can be supported from RAN2 perspective. If the latter is applied, there will be </w:t>
      </w:r>
      <w:r>
        <w:rPr>
          <w:rFonts w:eastAsiaTheme="minorEastAsia" w:hint="eastAsia"/>
          <w:lang w:eastAsia="zh-CN"/>
        </w:rPr>
        <w:t xml:space="preserve">more impact on SSB selection. </w:t>
      </w:r>
      <w:r>
        <w:rPr>
          <w:rFonts w:eastAsiaTheme="minorEastAsia"/>
          <w:lang w:eastAsia="zh-CN"/>
        </w:rPr>
        <w:t>F</w:t>
      </w:r>
      <w:r>
        <w:rPr>
          <w:rFonts w:eastAsiaTheme="minorEastAsia" w:hint="eastAsia"/>
          <w:lang w:eastAsia="zh-CN"/>
        </w:rPr>
        <w:t xml:space="preserve">or example, RAN2 need to discuss how to enhance the signalling design and specify the SSB selection procedure if the SSB only support the partial </w:t>
      </w:r>
      <w:r>
        <w:rPr>
          <w:rFonts w:eastAsiaTheme="minorEastAsia"/>
          <w:lang w:eastAsia="zh-CN"/>
        </w:rPr>
        <w:t>triggered</w:t>
      </w:r>
      <w:r>
        <w:rPr>
          <w:rFonts w:eastAsiaTheme="minorEastAsia" w:hint="eastAsia"/>
          <w:lang w:eastAsia="zh-CN"/>
        </w:rPr>
        <w:t xml:space="preserve"> features.  </w:t>
      </w:r>
      <w:r w:rsidR="0031431A">
        <w:rPr>
          <w:rFonts w:eastAsiaTheme="minorEastAsia" w:hint="eastAsia"/>
          <w:lang w:eastAsia="zh-CN"/>
        </w:rPr>
        <w:t xml:space="preserve"> </w:t>
      </w:r>
    </w:p>
    <w:p w14:paraId="2F256104" w14:textId="152ADDB0" w:rsidR="00656C3F" w:rsidRDefault="000A47CC">
      <w:pPr>
        <w:pStyle w:val="a2"/>
        <w:rPr>
          <w:rFonts w:eastAsiaTheme="minorEastAsia" w:hint="eastAsia"/>
          <w:b/>
          <w:lang w:eastAsia="zh-CN"/>
        </w:rPr>
      </w:pPr>
      <w:r w:rsidRPr="00243583">
        <w:rPr>
          <w:rFonts w:eastAsiaTheme="minorEastAsia"/>
          <w:b/>
          <w:lang w:eastAsia="zh-CN"/>
        </w:rPr>
        <w:t xml:space="preserve">Proposal </w:t>
      </w:r>
      <w:r w:rsidR="00656C3F">
        <w:rPr>
          <w:rFonts w:eastAsiaTheme="minorEastAsia" w:hint="eastAsia"/>
          <w:b/>
          <w:lang w:eastAsia="zh-CN"/>
        </w:rPr>
        <w:t>5</w:t>
      </w:r>
      <w:r w:rsidRPr="00243583">
        <w:rPr>
          <w:rFonts w:eastAsiaTheme="minorEastAsia"/>
          <w:b/>
          <w:lang w:eastAsia="zh-CN"/>
        </w:rPr>
        <w:t xml:space="preserve">: </w:t>
      </w:r>
      <w:r w:rsidR="00A31FCF" w:rsidRPr="00243583">
        <w:rPr>
          <w:rFonts w:eastAsiaTheme="minorEastAsia"/>
          <w:b/>
          <w:lang w:eastAsia="zh-CN"/>
        </w:rPr>
        <w:t xml:space="preserve">If adaptation of PRACH in spatial domain </w:t>
      </w:r>
      <w:r w:rsidR="003639CC">
        <w:rPr>
          <w:rFonts w:eastAsiaTheme="minorEastAsia" w:hint="eastAsia"/>
          <w:b/>
          <w:lang w:eastAsia="zh-CN"/>
        </w:rPr>
        <w:t>is supported</w:t>
      </w:r>
      <w:r w:rsidR="00656C3F">
        <w:rPr>
          <w:rFonts w:eastAsiaTheme="minorEastAsia"/>
          <w:b/>
          <w:lang w:eastAsia="zh-CN"/>
        </w:rPr>
        <w:t xml:space="preserve">, RAN2 </w:t>
      </w:r>
      <w:r w:rsidR="00656C3F">
        <w:rPr>
          <w:rFonts w:eastAsiaTheme="minorEastAsia" w:hint="eastAsia"/>
          <w:b/>
          <w:lang w:eastAsia="zh-CN"/>
        </w:rPr>
        <w:t xml:space="preserve">need to consider the impact of </w:t>
      </w:r>
      <w:r w:rsidR="003639CC">
        <w:rPr>
          <w:rFonts w:eastAsiaTheme="minorEastAsia"/>
          <w:b/>
          <w:lang w:eastAsia="zh-CN"/>
        </w:rPr>
        <w:t>signalling</w:t>
      </w:r>
      <w:r w:rsidR="00656C3F">
        <w:rPr>
          <w:rFonts w:eastAsiaTheme="minorEastAsia" w:hint="eastAsia"/>
          <w:b/>
          <w:lang w:eastAsia="zh-CN"/>
        </w:rPr>
        <w:t xml:space="preserve"> design and the SSB selection.</w:t>
      </w:r>
    </w:p>
    <w:p w14:paraId="0F00D8DE" w14:textId="77777777" w:rsidR="00D82EC6" w:rsidRPr="00243583" w:rsidRDefault="00D82EC6">
      <w:pPr>
        <w:pStyle w:val="a2"/>
        <w:rPr>
          <w:rFonts w:eastAsiaTheme="minorEastAsia"/>
          <w:lang w:eastAsia="zh-CN"/>
        </w:rPr>
      </w:pPr>
    </w:p>
    <w:p w14:paraId="3B94DCE2" w14:textId="77777777" w:rsidR="004A7AA3" w:rsidRDefault="004A7AA3" w:rsidP="002768D4">
      <w:pPr>
        <w:pStyle w:val="1"/>
        <w:tabs>
          <w:tab w:val="clear" w:pos="567"/>
          <w:tab w:val="num" w:pos="432"/>
        </w:tabs>
        <w:ind w:left="432" w:hanging="432"/>
        <w:jc w:val="both"/>
      </w:pPr>
      <w:r>
        <w:t>Conclusion</w:t>
      </w:r>
    </w:p>
    <w:p w14:paraId="58EAA36A" w14:textId="6F567ABB"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3" w:name="OLE_LINK47"/>
      <w:bookmarkStart w:id="4" w:name="OLE_LINK48"/>
      <w:r w:rsidRPr="0098178C">
        <w:rPr>
          <w:rFonts w:eastAsia="宋体"/>
          <w:lang w:val="en-GB" w:eastAsia="zh-CN"/>
        </w:rPr>
        <w:t>propose</w:t>
      </w:r>
      <w:r w:rsidR="00243583">
        <w:rPr>
          <w:rFonts w:eastAsia="宋体" w:hint="eastAsia"/>
          <w:lang w:val="en-GB" w:eastAsia="zh-CN"/>
        </w:rPr>
        <w:t xml:space="preserve"> that</w:t>
      </w:r>
      <w:r w:rsidRPr="0098178C">
        <w:rPr>
          <w:rFonts w:eastAsia="宋体"/>
          <w:lang w:val="en-GB" w:eastAsia="zh-CN"/>
        </w:rPr>
        <w:t>:</w:t>
      </w:r>
    </w:p>
    <w:p w14:paraId="28CEAF16" w14:textId="77777777" w:rsidR="0061773B" w:rsidRDefault="0061773B" w:rsidP="0061773B">
      <w:pPr>
        <w:pStyle w:val="a2"/>
        <w:rPr>
          <w:rFonts w:eastAsiaTheme="minorEastAsia"/>
          <w:b/>
          <w:lang w:eastAsia="zh-CN"/>
        </w:rPr>
      </w:pPr>
      <w:r w:rsidRPr="00F15B29">
        <w:rPr>
          <w:rFonts w:eastAsiaTheme="minorEastAsia" w:hint="eastAsia"/>
          <w:b/>
          <w:lang w:eastAsia="zh-CN"/>
        </w:rPr>
        <w:t xml:space="preserve">Proposal </w:t>
      </w:r>
      <w:r>
        <w:rPr>
          <w:rFonts w:eastAsiaTheme="minorEastAsia" w:hint="eastAsia"/>
          <w:b/>
          <w:lang w:eastAsia="zh-CN"/>
        </w:rPr>
        <w:t>1</w:t>
      </w:r>
      <w:r w:rsidRPr="00F15B29">
        <w:rPr>
          <w:rFonts w:eastAsiaTheme="minorEastAsia" w:hint="eastAsia"/>
          <w:b/>
          <w:lang w:eastAsia="zh-CN"/>
        </w:rPr>
        <w:t xml:space="preserve">: RAN2 </w:t>
      </w:r>
      <w:r>
        <w:rPr>
          <w:rFonts w:eastAsiaTheme="minorEastAsia" w:hint="eastAsia"/>
          <w:b/>
          <w:lang w:eastAsia="zh-CN"/>
        </w:rPr>
        <w:t xml:space="preserve">consider </w:t>
      </w:r>
      <w:r>
        <w:rPr>
          <w:rFonts w:eastAsiaTheme="minorEastAsia"/>
          <w:b/>
          <w:lang w:eastAsia="zh-CN"/>
        </w:rPr>
        <w:t>introducing</w:t>
      </w:r>
      <w:r>
        <w:rPr>
          <w:rFonts w:eastAsiaTheme="minorEastAsia" w:hint="eastAsia"/>
          <w:b/>
          <w:lang w:eastAsia="zh-CN"/>
        </w:rPr>
        <w:t xml:space="preserve"> additional paging frame offset for each PF to bundle paging frames</w:t>
      </w:r>
      <w:r w:rsidRPr="00F15B29">
        <w:rPr>
          <w:rFonts w:eastAsiaTheme="minorEastAsia" w:hint="eastAsia"/>
          <w:b/>
          <w:lang w:eastAsia="zh-CN"/>
        </w:rPr>
        <w:t>.</w:t>
      </w:r>
    </w:p>
    <w:p w14:paraId="07D49720" w14:textId="77777777" w:rsidR="0061773B" w:rsidRDefault="0061773B" w:rsidP="0061773B">
      <w:pPr>
        <w:pStyle w:val="a2"/>
        <w:rPr>
          <w:rFonts w:eastAsiaTheme="minorEastAsia"/>
          <w:b/>
          <w:lang w:eastAsia="zh-CN"/>
        </w:rPr>
      </w:pPr>
      <w:r>
        <w:rPr>
          <w:rFonts w:eastAsiaTheme="minorEastAsia" w:hint="eastAsia"/>
          <w:b/>
          <w:lang w:eastAsia="zh-CN"/>
        </w:rPr>
        <w:t xml:space="preserve">Proposal 2: RAN2 discuss how to handle the case N is less than 1 for the UE if N is </w:t>
      </w:r>
      <w:r>
        <w:rPr>
          <w:rFonts w:eastAsiaTheme="minorEastAsia"/>
          <w:b/>
          <w:lang w:eastAsia="zh-CN"/>
        </w:rPr>
        <w:t>extended</w:t>
      </w:r>
      <w:r>
        <w:rPr>
          <w:rFonts w:eastAsiaTheme="minorEastAsia" w:hint="eastAsia"/>
          <w:b/>
          <w:lang w:eastAsia="zh-CN"/>
        </w:rPr>
        <w:t xml:space="preserve"> to increase interval between PFs.</w:t>
      </w:r>
    </w:p>
    <w:p w14:paraId="49FC3C84" w14:textId="77777777" w:rsidR="0061773B" w:rsidRPr="00442D9E" w:rsidRDefault="0061773B" w:rsidP="0061773B">
      <w:pPr>
        <w:pStyle w:val="a2"/>
        <w:rPr>
          <w:rFonts w:eastAsiaTheme="minorEastAsia"/>
          <w:b/>
          <w:lang w:eastAsia="zh-CN"/>
        </w:rPr>
      </w:pPr>
      <w:r w:rsidRPr="00442D9E">
        <w:rPr>
          <w:rFonts w:eastAsiaTheme="minorEastAsia" w:hint="eastAsia"/>
          <w:b/>
          <w:lang w:eastAsia="zh-CN"/>
        </w:rPr>
        <w:t xml:space="preserve">Proposal 3: For the option 2 on compatibility of legacy RRC_IDLE/RRC_INACTIVE UEs, RAN2 further clarify that additional paging resources for Rel-19 NES UEs </w:t>
      </w:r>
      <w:r w:rsidRPr="005B3C05">
        <w:rPr>
          <w:rFonts w:eastAsiaTheme="minorEastAsia"/>
          <w:b/>
          <w:lang w:eastAsia="zh-CN"/>
        </w:rPr>
        <w:t>are introduced</w:t>
      </w:r>
      <w:r w:rsidRPr="005B3C05">
        <w:rPr>
          <w:rFonts w:eastAsiaTheme="minorEastAsia" w:hint="eastAsia"/>
          <w:b/>
          <w:lang w:eastAsia="zh-CN"/>
        </w:rPr>
        <w:t xml:space="preserve"> </w:t>
      </w:r>
      <w:r w:rsidRPr="00442D9E">
        <w:rPr>
          <w:rFonts w:eastAsiaTheme="minorEastAsia" w:hint="eastAsia"/>
          <w:b/>
          <w:lang w:eastAsia="zh-CN"/>
        </w:rPr>
        <w:t xml:space="preserve">if there are legacy UEs in the cell which allows some overlapping paging resources between paging </w:t>
      </w:r>
      <w:r w:rsidRPr="00442D9E">
        <w:rPr>
          <w:rFonts w:eastAsiaTheme="minorEastAsia"/>
          <w:b/>
          <w:lang w:eastAsia="zh-CN"/>
        </w:rPr>
        <w:t>adaptation</w:t>
      </w:r>
      <w:r w:rsidRPr="00442D9E">
        <w:rPr>
          <w:rFonts w:eastAsiaTheme="minorEastAsia" w:hint="eastAsia"/>
          <w:b/>
          <w:lang w:eastAsia="zh-CN"/>
        </w:rPr>
        <w:t xml:space="preserve"> for Rel-19 NES UEs and legacy paging mechanism.</w:t>
      </w:r>
    </w:p>
    <w:p w14:paraId="4BFAF5C1" w14:textId="77777777" w:rsidR="0061773B" w:rsidRDefault="0061773B" w:rsidP="0061773B">
      <w:pPr>
        <w:pStyle w:val="a2"/>
        <w:rPr>
          <w:rFonts w:eastAsiaTheme="minorEastAsia"/>
          <w:b/>
          <w:lang w:eastAsia="zh-CN"/>
        </w:rPr>
      </w:pPr>
      <w:r w:rsidRPr="008C2FAA">
        <w:rPr>
          <w:rFonts w:eastAsiaTheme="minorEastAsia" w:hint="eastAsia"/>
          <w:b/>
          <w:lang w:eastAsia="zh-CN"/>
        </w:rPr>
        <w:t>Proposal 4:</w:t>
      </w:r>
      <w:r w:rsidRPr="008C2FAA">
        <w:rPr>
          <w:b/>
        </w:rPr>
        <w:t xml:space="preserve"> PRACH adaptation </w:t>
      </w:r>
      <w:r w:rsidRPr="008C2FAA">
        <w:rPr>
          <w:rFonts w:eastAsiaTheme="minorEastAsia" w:hint="eastAsia"/>
          <w:b/>
          <w:lang w:eastAsia="zh-CN"/>
        </w:rPr>
        <w:t>in time domain can be applied to</w:t>
      </w:r>
      <w:r w:rsidRPr="008C2FAA">
        <w:rPr>
          <w:b/>
        </w:rPr>
        <w:t xml:space="preserve"> both 4-step RACH and 2-step RACH</w:t>
      </w:r>
      <w:r w:rsidRPr="008C2FAA">
        <w:rPr>
          <w:rFonts w:eastAsiaTheme="minorEastAsia" w:hint="eastAsia"/>
          <w:b/>
          <w:lang w:eastAsia="zh-CN"/>
        </w:rPr>
        <w:t>.</w:t>
      </w:r>
    </w:p>
    <w:p w14:paraId="55E22819" w14:textId="77777777" w:rsidR="0031431A" w:rsidRDefault="0031431A" w:rsidP="0031431A">
      <w:pPr>
        <w:pStyle w:val="a2"/>
        <w:rPr>
          <w:rFonts w:eastAsiaTheme="minorEastAsia" w:hint="eastAsia"/>
          <w:b/>
          <w:lang w:eastAsia="zh-CN"/>
        </w:rPr>
      </w:pPr>
      <w:r w:rsidRPr="00243583">
        <w:rPr>
          <w:rFonts w:eastAsiaTheme="minorEastAsia"/>
          <w:b/>
          <w:lang w:eastAsia="zh-CN"/>
        </w:rPr>
        <w:t xml:space="preserve">Proposal </w:t>
      </w:r>
      <w:r>
        <w:rPr>
          <w:rFonts w:eastAsiaTheme="minorEastAsia" w:hint="eastAsia"/>
          <w:b/>
          <w:lang w:eastAsia="zh-CN"/>
        </w:rPr>
        <w:t>5</w:t>
      </w:r>
      <w:r w:rsidRPr="00243583">
        <w:rPr>
          <w:rFonts w:eastAsiaTheme="minorEastAsia"/>
          <w:b/>
          <w:lang w:eastAsia="zh-CN"/>
        </w:rPr>
        <w:t xml:space="preserve">: If adaptation of PRACH in spatial domain </w:t>
      </w:r>
      <w:r>
        <w:rPr>
          <w:rFonts w:eastAsiaTheme="minorEastAsia" w:hint="eastAsia"/>
          <w:b/>
          <w:lang w:eastAsia="zh-CN"/>
        </w:rPr>
        <w:t>is supported</w:t>
      </w:r>
      <w:r>
        <w:rPr>
          <w:rFonts w:eastAsiaTheme="minorEastAsia"/>
          <w:b/>
          <w:lang w:eastAsia="zh-CN"/>
        </w:rPr>
        <w:t xml:space="preserve">, RAN2 </w:t>
      </w:r>
      <w:r>
        <w:rPr>
          <w:rFonts w:eastAsiaTheme="minorEastAsia" w:hint="eastAsia"/>
          <w:b/>
          <w:lang w:eastAsia="zh-CN"/>
        </w:rPr>
        <w:t xml:space="preserve">need to consider the impact of </w:t>
      </w:r>
      <w:r>
        <w:rPr>
          <w:rFonts w:eastAsiaTheme="minorEastAsia"/>
          <w:b/>
          <w:lang w:eastAsia="zh-CN"/>
        </w:rPr>
        <w:t>signalling</w:t>
      </w:r>
      <w:r>
        <w:rPr>
          <w:rFonts w:eastAsiaTheme="minorEastAsia" w:hint="eastAsia"/>
          <w:b/>
          <w:lang w:eastAsia="zh-CN"/>
        </w:rPr>
        <w:t xml:space="preserve"> design and</w:t>
      </w:r>
      <w:bookmarkStart w:id="5" w:name="_GoBack"/>
      <w:bookmarkEnd w:id="5"/>
      <w:r>
        <w:rPr>
          <w:rFonts w:eastAsiaTheme="minorEastAsia" w:hint="eastAsia"/>
          <w:b/>
          <w:lang w:eastAsia="zh-CN"/>
        </w:rPr>
        <w:t xml:space="preserve"> the SSB selection.</w:t>
      </w:r>
    </w:p>
    <w:p w14:paraId="3C8C0721" w14:textId="77777777" w:rsidR="008905C3" w:rsidRPr="00786D56" w:rsidRDefault="008905C3" w:rsidP="008905C3">
      <w:pPr>
        <w:pStyle w:val="a2"/>
        <w:rPr>
          <w:rFonts w:eastAsia="宋体"/>
          <w:lang w:eastAsia="zh-CN"/>
        </w:rPr>
      </w:pPr>
    </w:p>
    <w:p w14:paraId="62FA4CDC" w14:textId="77777777" w:rsidR="00346326" w:rsidRDefault="00346326" w:rsidP="00502527">
      <w:pPr>
        <w:pStyle w:val="1"/>
        <w:tabs>
          <w:tab w:val="clear" w:pos="567"/>
          <w:tab w:val="num" w:pos="432"/>
        </w:tabs>
        <w:ind w:left="432" w:hanging="432"/>
        <w:jc w:val="both"/>
      </w:pPr>
      <w:r>
        <w:t>Reference</w:t>
      </w:r>
    </w:p>
    <w:bookmarkEnd w:id="3"/>
    <w:bookmarkEnd w:id="4"/>
    <w:p w14:paraId="1A19424E" w14:textId="77777777" w:rsidR="001F5F40" w:rsidRPr="00695F33" w:rsidRDefault="001F5F40" w:rsidP="001F5F40">
      <w:pPr>
        <w:pStyle w:val="a2"/>
        <w:numPr>
          <w:ilvl w:val="0"/>
          <w:numId w:val="3"/>
        </w:numPr>
        <w:spacing w:beforeLines="50" w:before="120"/>
      </w:pPr>
      <w:r w:rsidRPr="00CD7159">
        <w:t>Draft_R2_125bis_Meeting_Report_v3</w:t>
      </w:r>
    </w:p>
    <w:p w14:paraId="376385E3" w14:textId="6904EA3C" w:rsidR="00A12268" w:rsidRDefault="00A12268" w:rsidP="00243583">
      <w:pPr>
        <w:pStyle w:val="a2"/>
        <w:spacing w:beforeLines="50" w:before="120"/>
        <w:ind w:left="420"/>
        <w:rPr>
          <w:rFonts w:eastAsiaTheme="minorEastAsia"/>
          <w:noProof/>
          <w:lang w:eastAsia="zh-CN"/>
        </w:rPr>
      </w:pPr>
    </w:p>
    <w:sectPr w:rsidR="00A12268" w:rsidSect="006430FF">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217B0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5A07CEC" w16cex:dateUtc="2024-05-05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17B0BA" w16cid:durableId="45A07C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880A5" w14:textId="77777777" w:rsidR="00195EA3" w:rsidRDefault="00195EA3">
      <w:r>
        <w:separator/>
      </w:r>
    </w:p>
  </w:endnote>
  <w:endnote w:type="continuationSeparator" w:id="0">
    <w:p w14:paraId="569DF7EC" w14:textId="77777777" w:rsidR="00195EA3" w:rsidRDefault="0019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09464" w14:textId="77777777" w:rsidR="0059060B" w:rsidRDefault="0059060B"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4C99526" w14:textId="77777777" w:rsidR="0059060B" w:rsidRDefault="0059060B">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7A0F6" w14:textId="77777777" w:rsidR="0059060B" w:rsidRDefault="0059060B"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31431A">
      <w:rPr>
        <w:rStyle w:val="af0"/>
        <w:noProof/>
      </w:rPr>
      <w:t>3</w:t>
    </w:r>
    <w:r>
      <w:rPr>
        <w:rStyle w:val="af0"/>
      </w:rPr>
      <w:fldChar w:fldCharType="end"/>
    </w:r>
  </w:p>
  <w:p w14:paraId="6706D8DA" w14:textId="77777777" w:rsidR="0059060B" w:rsidRPr="00EB7EB9" w:rsidRDefault="0059060B"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B471CC" w14:textId="77777777" w:rsidR="00195EA3" w:rsidRDefault="00195EA3">
      <w:r>
        <w:separator/>
      </w:r>
    </w:p>
  </w:footnote>
  <w:footnote w:type="continuationSeparator" w:id="0">
    <w:p w14:paraId="406520BD" w14:textId="77777777" w:rsidR="00195EA3" w:rsidRDefault="00195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DDE08" w14:textId="77777777" w:rsidR="0059060B" w:rsidRDefault="0059060B"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3DA713C"/>
    <w:multiLevelType w:val="hybridMultilevel"/>
    <w:tmpl w:val="B3CAD8B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8"/>
  </w:num>
  <w:num w:numId="3">
    <w:abstractNumId w:val="9"/>
  </w:num>
  <w:num w:numId="4">
    <w:abstractNumId w:val="17"/>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20"/>
  </w:num>
  <w:num w:numId="15">
    <w:abstractNumId w:val="20"/>
  </w:num>
  <w:num w:numId="16">
    <w:abstractNumId w:val="7"/>
  </w:num>
  <w:num w:numId="17">
    <w:abstractNumId w:val="15"/>
  </w:num>
  <w:num w:numId="18">
    <w:abstractNumId w:val="10"/>
  </w:num>
  <w:num w:numId="19">
    <w:abstractNumId w:val="19"/>
  </w:num>
  <w:num w:numId="20">
    <w:abstractNumId w:val="8"/>
  </w:num>
  <w:num w:numId="21">
    <w:abstractNumId w:val="14"/>
  </w:num>
  <w:num w:numId="22">
    <w:abstractNumId w:val="12"/>
  </w:num>
  <w:num w:numId="23">
    <w:abstractNumId w:val="11"/>
  </w:num>
  <w:num w:numId="24">
    <w:abstractNumId w:val="20"/>
  </w:num>
  <w:num w:numId="25">
    <w:abstractNumId w:val="19"/>
    <w:lvlOverride w:ilvl="0">
      <w:startOverride w:val="1"/>
    </w:lvlOverride>
    <w:lvlOverride w:ilvl="1"/>
    <w:lvlOverride w:ilvl="2"/>
    <w:lvlOverride w:ilvl="3"/>
    <w:lvlOverride w:ilvl="4"/>
    <w:lvlOverride w:ilvl="5"/>
    <w:lvlOverride w:ilvl="6"/>
    <w:lvlOverride w:ilvl="7"/>
    <w:lvlOverride w:ilv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073E8"/>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7CC"/>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58B"/>
    <w:rsid w:val="000E5D10"/>
    <w:rsid w:val="000E5D71"/>
    <w:rsid w:val="000E60EB"/>
    <w:rsid w:val="000E6440"/>
    <w:rsid w:val="000E6651"/>
    <w:rsid w:val="000E69A2"/>
    <w:rsid w:val="000E7327"/>
    <w:rsid w:val="000F02AB"/>
    <w:rsid w:val="000F0462"/>
    <w:rsid w:val="000F1939"/>
    <w:rsid w:val="000F1E02"/>
    <w:rsid w:val="000F2438"/>
    <w:rsid w:val="000F2680"/>
    <w:rsid w:val="000F2691"/>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3F36"/>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B9C"/>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A3"/>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C51"/>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3687"/>
    <w:rsid w:val="001F3802"/>
    <w:rsid w:val="001F3813"/>
    <w:rsid w:val="001F3B2D"/>
    <w:rsid w:val="001F4063"/>
    <w:rsid w:val="001F45F8"/>
    <w:rsid w:val="001F4751"/>
    <w:rsid w:val="001F4796"/>
    <w:rsid w:val="001F5EA9"/>
    <w:rsid w:val="001F5F40"/>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583"/>
    <w:rsid w:val="00243BD6"/>
    <w:rsid w:val="00243CBC"/>
    <w:rsid w:val="00244D44"/>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6A0"/>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516"/>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442B"/>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D7C7B"/>
    <w:rsid w:val="002E021B"/>
    <w:rsid w:val="002E09DC"/>
    <w:rsid w:val="002E0A94"/>
    <w:rsid w:val="002E1672"/>
    <w:rsid w:val="002E1A46"/>
    <w:rsid w:val="002E1D53"/>
    <w:rsid w:val="002E1FBD"/>
    <w:rsid w:val="002E21D0"/>
    <w:rsid w:val="002E2B09"/>
    <w:rsid w:val="002E3647"/>
    <w:rsid w:val="002E533C"/>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31A"/>
    <w:rsid w:val="00314462"/>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3FA7"/>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9CC"/>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72B"/>
    <w:rsid w:val="003B6D8C"/>
    <w:rsid w:val="003B71C5"/>
    <w:rsid w:val="003B7434"/>
    <w:rsid w:val="003B793F"/>
    <w:rsid w:val="003B7C61"/>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0F2A"/>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2D9E"/>
    <w:rsid w:val="00443598"/>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56E"/>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4E4"/>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A81"/>
    <w:rsid w:val="00566D61"/>
    <w:rsid w:val="005674A6"/>
    <w:rsid w:val="0056756C"/>
    <w:rsid w:val="00567775"/>
    <w:rsid w:val="0057067C"/>
    <w:rsid w:val="00570C7A"/>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0B51"/>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60B"/>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05"/>
    <w:rsid w:val="005B3C40"/>
    <w:rsid w:val="005B4296"/>
    <w:rsid w:val="005B5EF2"/>
    <w:rsid w:val="005B61CA"/>
    <w:rsid w:val="005B68D8"/>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4DA3"/>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73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6802"/>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0FF"/>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C3F"/>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6573"/>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1C8"/>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3C7F"/>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2B8"/>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48EB"/>
    <w:rsid w:val="00775439"/>
    <w:rsid w:val="0077677F"/>
    <w:rsid w:val="00776B48"/>
    <w:rsid w:val="00776D50"/>
    <w:rsid w:val="00777365"/>
    <w:rsid w:val="00780DC4"/>
    <w:rsid w:val="007810CC"/>
    <w:rsid w:val="007822D5"/>
    <w:rsid w:val="00782428"/>
    <w:rsid w:val="00782844"/>
    <w:rsid w:val="007836AD"/>
    <w:rsid w:val="007836E9"/>
    <w:rsid w:val="00784401"/>
    <w:rsid w:val="00785961"/>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2E0"/>
    <w:rsid w:val="007E44F9"/>
    <w:rsid w:val="007E466E"/>
    <w:rsid w:val="007E560F"/>
    <w:rsid w:val="007E597D"/>
    <w:rsid w:val="007E5A63"/>
    <w:rsid w:val="007E5B85"/>
    <w:rsid w:val="007E6359"/>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2E3"/>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2FAA"/>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68C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D0"/>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7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1FCF"/>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84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84E"/>
    <w:rsid w:val="00AC4D72"/>
    <w:rsid w:val="00AC525C"/>
    <w:rsid w:val="00AC5E40"/>
    <w:rsid w:val="00AC601B"/>
    <w:rsid w:val="00AC6B54"/>
    <w:rsid w:val="00AD02BB"/>
    <w:rsid w:val="00AD0DEA"/>
    <w:rsid w:val="00AD1E18"/>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5365"/>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C7B"/>
    <w:rsid w:val="00BA36D9"/>
    <w:rsid w:val="00BA3A3B"/>
    <w:rsid w:val="00BA4AD2"/>
    <w:rsid w:val="00BA51E2"/>
    <w:rsid w:val="00BA5C8B"/>
    <w:rsid w:val="00BA63E9"/>
    <w:rsid w:val="00BA660F"/>
    <w:rsid w:val="00BA6F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5FD9"/>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DCA"/>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D9C"/>
    <w:rsid w:val="00C82F9C"/>
    <w:rsid w:val="00C83479"/>
    <w:rsid w:val="00C834E3"/>
    <w:rsid w:val="00C83D78"/>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069"/>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96C"/>
    <w:rsid w:val="00D60E79"/>
    <w:rsid w:val="00D614FB"/>
    <w:rsid w:val="00D615C1"/>
    <w:rsid w:val="00D625E5"/>
    <w:rsid w:val="00D62CE9"/>
    <w:rsid w:val="00D62F40"/>
    <w:rsid w:val="00D63D6A"/>
    <w:rsid w:val="00D63FAB"/>
    <w:rsid w:val="00D6411E"/>
    <w:rsid w:val="00D64190"/>
    <w:rsid w:val="00D64938"/>
    <w:rsid w:val="00D65177"/>
    <w:rsid w:val="00D6581F"/>
    <w:rsid w:val="00D66DAF"/>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2EC6"/>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50D"/>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561"/>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1FFF"/>
    <w:rsid w:val="00F32DED"/>
    <w:rsid w:val="00F33030"/>
    <w:rsid w:val="00F33D63"/>
    <w:rsid w:val="00F343CC"/>
    <w:rsid w:val="00F34652"/>
    <w:rsid w:val="00F35976"/>
    <w:rsid w:val="00F35C39"/>
    <w:rsid w:val="00F35C99"/>
    <w:rsid w:val="00F35DC8"/>
    <w:rsid w:val="00F364FD"/>
    <w:rsid w:val="00F367DC"/>
    <w:rsid w:val="00F368D8"/>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2D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0825637">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BFE7D-CC4F-4BD7-A7D3-FE42288E9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3</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43</cp:revision>
  <cp:lastPrinted>2007-08-29T03:45:00Z</cp:lastPrinted>
  <dcterms:created xsi:type="dcterms:W3CDTF">2024-03-25T07:33:00Z</dcterms:created>
  <dcterms:modified xsi:type="dcterms:W3CDTF">2024-05-10T09:47:00Z</dcterms:modified>
</cp:coreProperties>
</file>